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490" w:rsidRDefault="00E23D21">
      <w:pPr>
        <w:spacing w:before="89" w:after="0"/>
        <w:jc w:val="center"/>
      </w:pPr>
      <w:r>
        <w:rPr>
          <w:b/>
          <w:color w:val="000000"/>
        </w:rPr>
        <w:t>ZAŁĄCZNIK Nr  1</w:t>
      </w:r>
    </w:p>
    <w:p w:rsidR="00D10490" w:rsidRDefault="00E23D21">
      <w:pPr>
        <w:spacing w:before="25" w:after="0"/>
        <w:jc w:val="center"/>
      </w:pPr>
      <w:r>
        <w:rPr>
          <w:b/>
          <w:color w:val="000000"/>
        </w:rPr>
        <w:t xml:space="preserve">STANDARD KSZTAŁCENIA </w:t>
      </w:r>
      <w:r>
        <w:rPr>
          <w:b/>
          <w:color w:val="000000"/>
        </w:rPr>
        <w:t>PRZYGOTOWUJĄCEGO DO WYKONYWANIA ZAWODU LEKARZA</w:t>
      </w:r>
    </w:p>
    <w:p w:rsidR="00D10490" w:rsidRDefault="00D10490">
      <w:pPr>
        <w:spacing w:before="80" w:after="0"/>
      </w:pPr>
    </w:p>
    <w:p w:rsidR="00D10490" w:rsidRDefault="00E23D21">
      <w:pPr>
        <w:spacing w:before="89" w:after="0"/>
        <w:jc w:val="center"/>
      </w:pPr>
      <w:r>
        <w:rPr>
          <w:b/>
          <w:color w:val="000000"/>
        </w:rPr>
        <w:t>I. </w:t>
      </w:r>
    </w:p>
    <w:p w:rsidR="00D10490" w:rsidRDefault="00E23D21">
      <w:pPr>
        <w:spacing w:before="25" w:after="0"/>
        <w:jc w:val="center"/>
      </w:pPr>
      <w:r>
        <w:rPr>
          <w:b/>
          <w:color w:val="000000"/>
        </w:rPr>
        <w:t>SPOSÓB ORGANIZACJI KSZTAŁCENIA</w:t>
      </w:r>
    </w:p>
    <w:p w:rsidR="00D10490" w:rsidRDefault="00E23D21">
      <w:pPr>
        <w:spacing w:after="0"/>
      </w:pPr>
      <w:r>
        <w:rPr>
          <w:b/>
          <w:color w:val="000000"/>
        </w:rPr>
        <w:t>1.</w:t>
      </w:r>
      <w:r>
        <w:rPr>
          <w:color w:val="000000"/>
        </w:rPr>
        <w:t xml:space="preserve"> </w:t>
      </w:r>
      <w:r>
        <w:rPr>
          <w:b/>
          <w:color w:val="000000"/>
        </w:rPr>
        <w:t>WYMAGANIA OGÓLNE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1.1. Standard ma zastosowanie do kształcenia przygotowującego do wykonywania zawodu lekarza prowadzonego na studiach na kierunku lekarskim, zwanych dalej</w:t>
      </w:r>
      <w:r>
        <w:rPr>
          <w:color w:val="000000"/>
        </w:rPr>
        <w:t xml:space="preserve"> "studiami".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1.2. Studia są jednolitymi studiami magisterskimi.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1.3. Studia trwają 12 semestrów.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1.4. Liczba godzin zajęć, w tym praktyk zawodowych, nie może być mniejsza niż 5700.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1.5. Liczba punktów ECTS konieczna do ukończenia studiów nie może być mniej</w:t>
      </w:r>
      <w:r>
        <w:rPr>
          <w:color w:val="000000"/>
        </w:rPr>
        <w:t>sza niż 360.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1.6. Kierunek lekarski jest przyporządkowany do dyscypliny naukowej - nauki medyczne jako dyscypliny wiodącej.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1.7. Studia mają profil </w:t>
      </w:r>
      <w:proofErr w:type="spellStart"/>
      <w:r>
        <w:rPr>
          <w:color w:val="000000"/>
        </w:rPr>
        <w:t>ogólnoakademicki</w:t>
      </w:r>
      <w:proofErr w:type="spellEnd"/>
      <w:r>
        <w:rPr>
          <w:color w:val="000000"/>
        </w:rPr>
        <w:t>.</w:t>
      </w:r>
    </w:p>
    <w:p w:rsidR="00D10490" w:rsidRDefault="00E23D21">
      <w:pPr>
        <w:spacing w:before="25" w:after="0"/>
        <w:jc w:val="both"/>
      </w:pPr>
      <w:r>
        <w:rPr>
          <w:b/>
          <w:color w:val="000000"/>
        </w:rPr>
        <w:t>2.</w:t>
      </w:r>
      <w:r>
        <w:rPr>
          <w:color w:val="000000"/>
        </w:rPr>
        <w:t xml:space="preserve"> </w:t>
      </w:r>
      <w:r>
        <w:rPr>
          <w:b/>
          <w:color w:val="000000"/>
        </w:rPr>
        <w:t>ZAJĘCIA I GRUPY ZAJĘĆ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2.1. Proces kształcenia jest realizowany w postaci: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1) zajęć lub </w:t>
      </w:r>
      <w:r>
        <w:rPr>
          <w:color w:val="000000"/>
        </w:rPr>
        <w:t>grup zajęć odpowiadających poszczególnym zagadnieniom z dyscypliny naukowej, do której jest przyporządkowany kierunek studiów (np. anatomia, mikrobiologia, chirurgia, okulistyka);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2) grup zajęć zintegrowanych łączących dwa lub więcej zagadnień z dyscypliny</w:t>
      </w:r>
      <w:r>
        <w:rPr>
          <w:color w:val="000000"/>
        </w:rPr>
        <w:t xml:space="preserve"> naukowej, do której jest przyporządkowany kierunek studiów (np. choroby wewnętrzne i diagnostyka laboratoryjna, choroby zakaźne i mikrobiologia);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3) wielodyscyplinarnych grup zajęć poświęconych określonym zagadnieniom (np. mechanizm i leczenie bólu, choro</w:t>
      </w:r>
      <w:r>
        <w:rPr>
          <w:color w:val="000000"/>
        </w:rPr>
        <w:t>by autoimmunologiczne).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2.2. Program studiów obejmuje zajęcia lub grupy zajęć umożliwiające osiągnięcie efektów uczenia się związanych ze współpracą w zespole oraz z komunikowaniem się.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2.3. Program studiów obejmuje zajęcia lub grupy zajęć związane z prowa</w:t>
      </w:r>
      <w:r>
        <w:rPr>
          <w:color w:val="000000"/>
        </w:rPr>
        <w:t xml:space="preserve">dzoną w uczelni działalnością naukową w dyscyplinie naukowej, do której jest przyporządkowany kierunek studiów, którym przypisano punkty ECTS w wymiarze większym niż 50% liczby punktów ECTS koniecznej do ukończenia studiów, i uwzględnia udział studentów w </w:t>
      </w:r>
      <w:r>
        <w:rPr>
          <w:color w:val="000000"/>
        </w:rPr>
        <w:t>zajęciach przygotowujących do prowadzenia działalności naukowej lub udział w tej działalności.</w:t>
      </w:r>
    </w:p>
    <w:p w:rsidR="00D10490" w:rsidRDefault="00E23D21">
      <w:pPr>
        <w:spacing w:before="25" w:after="0"/>
        <w:jc w:val="both"/>
      </w:pPr>
      <w:r>
        <w:rPr>
          <w:b/>
          <w:color w:val="000000"/>
        </w:rPr>
        <w:t>3.</w:t>
      </w:r>
      <w:r>
        <w:rPr>
          <w:color w:val="000000"/>
        </w:rPr>
        <w:t xml:space="preserve"> </w:t>
      </w:r>
      <w:r>
        <w:rPr>
          <w:b/>
          <w:color w:val="000000"/>
        </w:rPr>
        <w:t>MINIMALNA LICZBA GODZIN ZAJĘĆ ZORGANIZOWANYCH I PUNKTÓW ECTS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5765"/>
        <w:gridCol w:w="1537"/>
        <w:gridCol w:w="1640"/>
      </w:tblGrid>
      <w:tr w:rsidR="00D10490">
        <w:trPr>
          <w:trHeight w:val="45"/>
          <w:tblCellSpacing w:w="0" w:type="auto"/>
        </w:trPr>
        <w:tc>
          <w:tcPr>
            <w:tcW w:w="953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  <w:jc w:val="center"/>
            </w:pPr>
            <w:r>
              <w:rPr>
                <w:b/>
                <w:color w:val="000000"/>
              </w:rPr>
              <w:t>Grupy zajęć, w ramach których osiąga się szczegółowe efekty uczenia się</w:t>
            </w:r>
          </w:p>
        </w:tc>
        <w:tc>
          <w:tcPr>
            <w:tcW w:w="22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  <w:jc w:val="center"/>
            </w:pPr>
            <w:r>
              <w:rPr>
                <w:b/>
                <w:color w:val="000000"/>
              </w:rPr>
              <w:t>Liczba godzin</w:t>
            </w:r>
          </w:p>
        </w:tc>
        <w:tc>
          <w:tcPr>
            <w:tcW w:w="227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  <w:jc w:val="center"/>
            </w:pPr>
            <w:r>
              <w:rPr>
                <w:b/>
                <w:color w:val="000000"/>
              </w:rPr>
              <w:t xml:space="preserve">Liczba </w:t>
            </w:r>
            <w:r>
              <w:rPr>
                <w:b/>
                <w:color w:val="000000"/>
              </w:rPr>
              <w:t>punktów ECTS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953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A. Nauki morfologiczne</w:t>
            </w:r>
          </w:p>
        </w:tc>
        <w:tc>
          <w:tcPr>
            <w:tcW w:w="22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270</w:t>
            </w:r>
          </w:p>
        </w:tc>
        <w:tc>
          <w:tcPr>
            <w:tcW w:w="227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20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953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B. Naukowe podstawy medycyny</w:t>
            </w:r>
          </w:p>
        </w:tc>
        <w:tc>
          <w:tcPr>
            <w:tcW w:w="22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465</w:t>
            </w:r>
          </w:p>
        </w:tc>
        <w:tc>
          <w:tcPr>
            <w:tcW w:w="227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35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953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C. Nauki przedkliniczne</w:t>
            </w:r>
          </w:p>
        </w:tc>
        <w:tc>
          <w:tcPr>
            <w:tcW w:w="22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525</w:t>
            </w:r>
          </w:p>
        </w:tc>
        <w:tc>
          <w:tcPr>
            <w:tcW w:w="227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40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953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 xml:space="preserve">D. Nauki behawioralne i społeczne z elementami </w:t>
            </w:r>
            <w:r>
              <w:rPr>
                <w:color w:val="000000"/>
              </w:rPr>
              <w:lastRenderedPageBreak/>
              <w:t>profesjonalizmu i komunikacji, z uwzględnieniem idei humanizmu w medycynie</w:t>
            </w:r>
          </w:p>
        </w:tc>
        <w:tc>
          <w:tcPr>
            <w:tcW w:w="22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lastRenderedPageBreak/>
              <w:t>240</w:t>
            </w:r>
          </w:p>
        </w:tc>
        <w:tc>
          <w:tcPr>
            <w:tcW w:w="227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18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953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 xml:space="preserve">E. Nauki </w:t>
            </w:r>
            <w:r>
              <w:rPr>
                <w:color w:val="000000"/>
              </w:rPr>
              <w:t>kliniczne niezabiegowe</w:t>
            </w:r>
          </w:p>
        </w:tc>
        <w:tc>
          <w:tcPr>
            <w:tcW w:w="22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1120</w:t>
            </w:r>
          </w:p>
        </w:tc>
        <w:tc>
          <w:tcPr>
            <w:tcW w:w="227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70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953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F. Nauki kliniczne zabiegowe</w:t>
            </w:r>
          </w:p>
        </w:tc>
        <w:tc>
          <w:tcPr>
            <w:tcW w:w="22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940</w:t>
            </w:r>
          </w:p>
        </w:tc>
        <w:tc>
          <w:tcPr>
            <w:tcW w:w="227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55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953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G. Prawne i organizacyjne aspekty medycyny</w:t>
            </w:r>
          </w:p>
        </w:tc>
        <w:tc>
          <w:tcPr>
            <w:tcW w:w="22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90</w:t>
            </w:r>
          </w:p>
        </w:tc>
        <w:tc>
          <w:tcPr>
            <w:tcW w:w="227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6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953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H. Praktyczne nauczanie kliniczne na VI roku studiów</w:t>
            </w:r>
          </w:p>
        </w:tc>
        <w:tc>
          <w:tcPr>
            <w:tcW w:w="22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900</w:t>
            </w:r>
          </w:p>
        </w:tc>
        <w:tc>
          <w:tcPr>
            <w:tcW w:w="227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60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953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I. Praktyki zawodowe</w:t>
            </w:r>
          </w:p>
        </w:tc>
        <w:tc>
          <w:tcPr>
            <w:tcW w:w="22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600</w:t>
            </w:r>
          </w:p>
        </w:tc>
        <w:tc>
          <w:tcPr>
            <w:tcW w:w="227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20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953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Razem</w:t>
            </w:r>
          </w:p>
        </w:tc>
        <w:tc>
          <w:tcPr>
            <w:tcW w:w="227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5150</w:t>
            </w:r>
          </w:p>
        </w:tc>
        <w:tc>
          <w:tcPr>
            <w:tcW w:w="227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324</w:t>
            </w:r>
          </w:p>
        </w:tc>
      </w:tr>
    </w:tbl>
    <w:p w:rsidR="00D10490" w:rsidRDefault="00E23D21">
      <w:pPr>
        <w:spacing w:before="25" w:after="0"/>
        <w:jc w:val="both"/>
      </w:pPr>
      <w:r>
        <w:rPr>
          <w:color w:val="000000"/>
        </w:rPr>
        <w:t xml:space="preserve">3.1. Program studiów konstruuje </w:t>
      </w:r>
      <w:r>
        <w:rPr>
          <w:color w:val="000000"/>
        </w:rPr>
        <w:t>się tak, aby możliwe było przypisanie grupom zajęć powtarzalnej wartości punktowej wyrażonej w ECTS.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3.2. W trakcie kształcenia w zakresie nauk klinicznych (grupy zajęć E i F):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1) studentom zapewnia się bezpośredni dostęp do pacjentów, w tym pacjentów lecz</w:t>
      </w:r>
      <w:r>
        <w:rPr>
          <w:color w:val="000000"/>
        </w:rPr>
        <w:t>onych ambulatoryjnie, z chorobami ostrymi i przewlekłymi, które są ujęte w treściach kształcenia przypisanych do zajęć lub grup zajęć;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2) co najmniej 5% łącznej liczby godzin zajęć jest realizowanych w symulowanych warunkach klinicznych.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3.3. Do dyspozycji</w:t>
      </w:r>
      <w:r>
        <w:rPr>
          <w:color w:val="000000"/>
        </w:rPr>
        <w:t xml:space="preserve"> uczelni pozostawia się nie mniej niż 550 godzin zajęć (36 punktów ECTS), które mogą być realizowane jako zajęcia uzupełniające wiedzę, umiejętności lub kompetencje społeczne, z tym że program studiów umożliwia studentowi wybór zajęć, którym przypisano pun</w:t>
      </w:r>
      <w:r>
        <w:rPr>
          <w:color w:val="000000"/>
        </w:rPr>
        <w:t>kty ECTS w wymiarze nie mniejszym niż 3% liczby punktów ECTS koniecznej do ukończenia studiów.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3.4. Nie więcej niż połowa godzin zajęć umożliwiających uzyskanie efektów uczenia się w grupie zajęć D jest przeznaczona na nauczanie języka angielskiego. Dodatk</w:t>
      </w:r>
      <w:r>
        <w:rPr>
          <w:color w:val="000000"/>
        </w:rPr>
        <w:t>owe godziny zajęć przeznaczone na nauczanie języka angielskiego lub innego języka obcego mogą być realizowane w ramach godzin pozostawionych do dyspozycji uczelni. W przypadku gdy łączna liczba godzin zajęć z języków obcych jest większa niż 200, uczelnia z</w:t>
      </w:r>
      <w:r>
        <w:rPr>
          <w:color w:val="000000"/>
        </w:rPr>
        <w:t>większa o tę nadwyżkę ogólną liczbę godzin zajęć w programie studiów.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3.5. Zajęcia z wychowania fizycznego są zajęciami obowiązkowymi na studiach stacjonarnych, prowadzonymi w wymiarze nie mniejszym niż 60 godzin. Zajęciom tym nie przypisuje się punktów </w:t>
      </w:r>
      <w:r>
        <w:rPr>
          <w:color w:val="000000"/>
        </w:rPr>
        <w:t>ECTS.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3.6. Liczba punktów ECTS, jaka może być uzyskana w ramach kształcenia z wykorzystaniem metod i technik kształcenia na odległość, nie może być większa niż 20% liczby punktów ECTS koniecznej do ukończenia studiów.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3.7. Łączna liczba godzin zajęć umożli</w:t>
      </w:r>
      <w:r>
        <w:rPr>
          <w:color w:val="000000"/>
        </w:rPr>
        <w:t>wiających osiągnięcie efektów uczenia się w zakresie komunikowania się w grupach zajęć D, E i F wynosi 120. Zajęcia te są realizowane przez cały okres studiów.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3.8. Zajęcia umożliwiające osiągnięcie efektów uczenia się w zakresie umiejętności komunikowania</w:t>
      </w:r>
      <w:r>
        <w:rPr>
          <w:color w:val="000000"/>
        </w:rPr>
        <w:t xml:space="preserve"> się prowadzi się w taki sposób, aby każdemu studentowi zapewnić możliwość wykonania i powtórzenia czynności umożliwiających osiągnięcie tych efektów, a osobie prowadzącej zajęcia - obserwacje i udzielanie studentowi informacji zwrotnych. Zajęcia te prowad</w:t>
      </w:r>
      <w:r>
        <w:rPr>
          <w:color w:val="000000"/>
        </w:rPr>
        <w:t>zi się w warunkach symulowanych, w tym z udziałem pacjentów symulowanych, lub w warunkach klinicznych.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lastRenderedPageBreak/>
        <w:t>3.9. Zajęcia umożliwiające osiągnięcie efektów uczenia się w zakresie umiejętności komunikowania się mogą być prowadzone dla grup studentów co najmniej d</w:t>
      </w:r>
      <w:r>
        <w:rPr>
          <w:color w:val="000000"/>
        </w:rPr>
        <w:t>wóch kierunków studiów objętych standardami kształcenia określonymi w załącznikach do rozporządzenia, a także przez wdrażanie innowacyjnych metod rozwijania kreatywności i samodzielnego myślenia.</w:t>
      </w:r>
    </w:p>
    <w:p w:rsidR="00D10490" w:rsidRDefault="00E23D21">
      <w:pPr>
        <w:spacing w:before="25" w:after="0"/>
        <w:jc w:val="both"/>
      </w:pPr>
      <w:r>
        <w:rPr>
          <w:b/>
          <w:color w:val="000000"/>
        </w:rPr>
        <w:t>4.</w:t>
      </w:r>
      <w:r>
        <w:rPr>
          <w:color w:val="000000"/>
        </w:rPr>
        <w:t xml:space="preserve"> </w:t>
      </w:r>
      <w:r>
        <w:rPr>
          <w:b/>
          <w:color w:val="000000"/>
        </w:rPr>
        <w:t>PRAKTYCZNE NAUCZANIE KLINICZNE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4.1. Praktyczne nauczanie </w:t>
      </w:r>
      <w:r>
        <w:rPr>
          <w:color w:val="000000"/>
        </w:rPr>
        <w:t>kliniczne obejmuje zajęcia umożliwiające osiągnięcie efektów uczenia się w kategorii umiejętności w grupach zajęć E, F i H.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4.2. Zajęcia umożliwiające osiągnięcie efektów uczenia się w kategorii umiejętności w grupach zajęć E i F są realizowane w formie ćw</w:t>
      </w:r>
      <w:r>
        <w:rPr>
          <w:color w:val="000000"/>
        </w:rPr>
        <w:t>iczeń.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4.3. Zajęcia umożliwiające osiągnięcie efektów uczenia się w grupie zajęć H służą doskonaleniu w warunkach klinicznych efektów uczenia się osiągniętych w kategorii umiejętności w grupach zajęć E i F oraz są realizowane na VI roku studiów w formie ćw</w:t>
      </w:r>
      <w:r>
        <w:rPr>
          <w:color w:val="000000"/>
        </w:rPr>
        <w:t>iczeń w wymiarze: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5665"/>
        <w:gridCol w:w="1554"/>
        <w:gridCol w:w="1723"/>
      </w:tblGrid>
      <w:tr w:rsidR="00D10490">
        <w:trPr>
          <w:trHeight w:val="45"/>
          <w:tblCellSpacing w:w="0" w:type="auto"/>
        </w:trPr>
        <w:tc>
          <w:tcPr>
            <w:tcW w:w="89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  <w:jc w:val="center"/>
            </w:pPr>
            <w:r>
              <w:rPr>
                <w:b/>
                <w:color w:val="000000"/>
              </w:rPr>
              <w:t>Specjalność</w:t>
            </w:r>
          </w:p>
        </w:tc>
        <w:tc>
          <w:tcPr>
            <w:tcW w:w="21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  <w:jc w:val="center"/>
            </w:pPr>
            <w:r>
              <w:rPr>
                <w:b/>
                <w:color w:val="000000"/>
              </w:rPr>
              <w:t>Liczba godzin</w:t>
            </w:r>
          </w:p>
        </w:tc>
        <w:tc>
          <w:tcPr>
            <w:tcW w:w="230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  <w:jc w:val="center"/>
            </w:pPr>
            <w:r>
              <w:rPr>
                <w:b/>
                <w:color w:val="000000"/>
              </w:rPr>
              <w:t>Liczba punktów ECTS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89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Choroby wewnętrzne</w:t>
            </w:r>
          </w:p>
        </w:tc>
        <w:tc>
          <w:tcPr>
            <w:tcW w:w="21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240</w:t>
            </w:r>
          </w:p>
        </w:tc>
        <w:tc>
          <w:tcPr>
            <w:tcW w:w="230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16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89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Pediatria</w:t>
            </w:r>
          </w:p>
        </w:tc>
        <w:tc>
          <w:tcPr>
            <w:tcW w:w="21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120</w:t>
            </w:r>
          </w:p>
        </w:tc>
        <w:tc>
          <w:tcPr>
            <w:tcW w:w="230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8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89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Chirurgia</w:t>
            </w:r>
          </w:p>
        </w:tc>
        <w:tc>
          <w:tcPr>
            <w:tcW w:w="21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120</w:t>
            </w:r>
          </w:p>
        </w:tc>
        <w:tc>
          <w:tcPr>
            <w:tcW w:w="230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8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89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Ginekologia i położnictwo</w:t>
            </w:r>
          </w:p>
        </w:tc>
        <w:tc>
          <w:tcPr>
            <w:tcW w:w="21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60</w:t>
            </w:r>
          </w:p>
        </w:tc>
        <w:tc>
          <w:tcPr>
            <w:tcW w:w="230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4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89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Psychiatria</w:t>
            </w:r>
          </w:p>
        </w:tc>
        <w:tc>
          <w:tcPr>
            <w:tcW w:w="21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60</w:t>
            </w:r>
          </w:p>
        </w:tc>
        <w:tc>
          <w:tcPr>
            <w:tcW w:w="230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4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89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Medycyna ratunkowa</w:t>
            </w:r>
          </w:p>
        </w:tc>
        <w:tc>
          <w:tcPr>
            <w:tcW w:w="21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60</w:t>
            </w:r>
          </w:p>
        </w:tc>
        <w:tc>
          <w:tcPr>
            <w:tcW w:w="230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4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89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Medycyna rodzinna</w:t>
            </w:r>
          </w:p>
        </w:tc>
        <w:tc>
          <w:tcPr>
            <w:tcW w:w="21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60</w:t>
            </w:r>
          </w:p>
        </w:tc>
        <w:tc>
          <w:tcPr>
            <w:tcW w:w="230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4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89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 xml:space="preserve">Specjalność wybrana przez </w:t>
            </w:r>
            <w:r>
              <w:rPr>
                <w:color w:val="000000"/>
              </w:rPr>
              <w:t>studenta</w:t>
            </w:r>
          </w:p>
        </w:tc>
        <w:tc>
          <w:tcPr>
            <w:tcW w:w="21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180</w:t>
            </w:r>
          </w:p>
        </w:tc>
        <w:tc>
          <w:tcPr>
            <w:tcW w:w="230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12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89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Razem</w:t>
            </w:r>
          </w:p>
        </w:tc>
        <w:tc>
          <w:tcPr>
            <w:tcW w:w="216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900</w:t>
            </w:r>
          </w:p>
        </w:tc>
        <w:tc>
          <w:tcPr>
            <w:tcW w:w="230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60</w:t>
            </w:r>
          </w:p>
        </w:tc>
      </w:tr>
    </w:tbl>
    <w:p w:rsidR="00D10490" w:rsidRDefault="00E23D21">
      <w:pPr>
        <w:spacing w:before="25" w:after="0"/>
        <w:jc w:val="both"/>
      </w:pPr>
      <w:r>
        <w:rPr>
          <w:color w:val="000000"/>
        </w:rPr>
        <w:t>Zajęcia umożliwiające osiągnięcie efektów uczenia się w grupie zajęć H mogą być realizowane w symulowanych warunkach klinicznych, jednak w wymiarze nie większym niż 10% godzin tych zajęć.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4.4. Zajęcia umożliwiające </w:t>
      </w:r>
      <w:r>
        <w:rPr>
          <w:color w:val="000000"/>
        </w:rPr>
        <w:t>osiągnięcie efektów uczenia się w grupie zajęć H są realizowane w grupach liczących nie więcej niż 5 studentów, a w przypadku gdy ich realizacja w takich grupach nie jest możliwa - mogą być realizowane w grupach liczących nie więcej niż 8 studentów.</w:t>
      </w:r>
    </w:p>
    <w:p w:rsidR="00D10490" w:rsidRDefault="00E23D21">
      <w:pPr>
        <w:spacing w:before="25" w:after="0"/>
        <w:jc w:val="both"/>
      </w:pPr>
      <w:r>
        <w:rPr>
          <w:b/>
          <w:color w:val="000000"/>
        </w:rPr>
        <w:t>5.</w:t>
      </w:r>
      <w:r>
        <w:rPr>
          <w:color w:val="000000"/>
        </w:rPr>
        <w:t xml:space="preserve"> </w:t>
      </w:r>
      <w:r>
        <w:rPr>
          <w:b/>
          <w:color w:val="000000"/>
        </w:rPr>
        <w:t>PRA</w:t>
      </w:r>
      <w:r>
        <w:rPr>
          <w:b/>
          <w:color w:val="000000"/>
        </w:rPr>
        <w:t>KTYKI ZAWODOWE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5.1. Praktyki zawodowe obejmują doskonalenie umiejętności zawodowych i są realizowane w wymiarze: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5737"/>
        <w:gridCol w:w="1554"/>
        <w:gridCol w:w="1651"/>
      </w:tblGrid>
      <w:tr w:rsidR="00D10490">
        <w:trPr>
          <w:trHeight w:val="45"/>
          <w:tblCellSpacing w:w="0" w:type="auto"/>
        </w:trPr>
        <w:tc>
          <w:tcPr>
            <w:tcW w:w="937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  <w:jc w:val="center"/>
            </w:pPr>
            <w:r>
              <w:rPr>
                <w:b/>
                <w:color w:val="000000"/>
              </w:rPr>
              <w:t>Zakres praktyk zawodowych</w:t>
            </w:r>
          </w:p>
        </w:tc>
        <w:tc>
          <w:tcPr>
            <w:tcW w:w="22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  <w:jc w:val="center"/>
            </w:pPr>
            <w:r>
              <w:rPr>
                <w:b/>
                <w:color w:val="000000"/>
              </w:rPr>
              <w:t>Liczba godzin</w:t>
            </w:r>
          </w:p>
        </w:tc>
        <w:tc>
          <w:tcPr>
            <w:tcW w:w="22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  <w:jc w:val="center"/>
            </w:pPr>
            <w:r>
              <w:rPr>
                <w:b/>
                <w:color w:val="000000"/>
              </w:rPr>
              <w:t>Liczba punktów ECTS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937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Opieka nad chorym</w:t>
            </w:r>
          </w:p>
        </w:tc>
        <w:tc>
          <w:tcPr>
            <w:tcW w:w="22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120</w:t>
            </w:r>
          </w:p>
        </w:tc>
        <w:tc>
          <w:tcPr>
            <w:tcW w:w="22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4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937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Podstawowa opieka zdrowotna (medycyna rodzinna)</w:t>
            </w:r>
          </w:p>
        </w:tc>
        <w:tc>
          <w:tcPr>
            <w:tcW w:w="22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90</w:t>
            </w:r>
          </w:p>
        </w:tc>
        <w:tc>
          <w:tcPr>
            <w:tcW w:w="22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3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937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Pomoc doraźna</w:t>
            </w:r>
          </w:p>
        </w:tc>
        <w:tc>
          <w:tcPr>
            <w:tcW w:w="22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30</w:t>
            </w:r>
          </w:p>
        </w:tc>
        <w:tc>
          <w:tcPr>
            <w:tcW w:w="22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1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937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Choroby wewnętrzne</w:t>
            </w:r>
          </w:p>
        </w:tc>
        <w:tc>
          <w:tcPr>
            <w:tcW w:w="22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120</w:t>
            </w:r>
          </w:p>
        </w:tc>
        <w:tc>
          <w:tcPr>
            <w:tcW w:w="22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4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937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lastRenderedPageBreak/>
              <w:t>Intensywna terapia</w:t>
            </w:r>
          </w:p>
        </w:tc>
        <w:tc>
          <w:tcPr>
            <w:tcW w:w="22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60</w:t>
            </w:r>
          </w:p>
        </w:tc>
        <w:tc>
          <w:tcPr>
            <w:tcW w:w="22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2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937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Pediatria</w:t>
            </w:r>
          </w:p>
        </w:tc>
        <w:tc>
          <w:tcPr>
            <w:tcW w:w="22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60</w:t>
            </w:r>
          </w:p>
        </w:tc>
        <w:tc>
          <w:tcPr>
            <w:tcW w:w="22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2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937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Chirurgia</w:t>
            </w:r>
          </w:p>
        </w:tc>
        <w:tc>
          <w:tcPr>
            <w:tcW w:w="22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60</w:t>
            </w:r>
          </w:p>
        </w:tc>
        <w:tc>
          <w:tcPr>
            <w:tcW w:w="22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2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937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Ginekologia i położnictwo</w:t>
            </w:r>
          </w:p>
        </w:tc>
        <w:tc>
          <w:tcPr>
            <w:tcW w:w="22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60</w:t>
            </w:r>
          </w:p>
        </w:tc>
        <w:tc>
          <w:tcPr>
            <w:tcW w:w="22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2</w:t>
            </w:r>
          </w:p>
        </w:tc>
      </w:tr>
      <w:tr w:rsidR="00D10490">
        <w:trPr>
          <w:trHeight w:val="45"/>
          <w:tblCellSpacing w:w="0" w:type="auto"/>
        </w:trPr>
        <w:tc>
          <w:tcPr>
            <w:tcW w:w="937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Razem</w:t>
            </w:r>
          </w:p>
        </w:tc>
        <w:tc>
          <w:tcPr>
            <w:tcW w:w="22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600</w:t>
            </w:r>
          </w:p>
        </w:tc>
        <w:tc>
          <w:tcPr>
            <w:tcW w:w="22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0490" w:rsidRDefault="00E23D21">
            <w:pPr>
              <w:spacing w:after="0"/>
            </w:pPr>
            <w:r>
              <w:rPr>
                <w:color w:val="000000"/>
              </w:rPr>
              <w:t>20</w:t>
            </w:r>
          </w:p>
        </w:tc>
      </w:tr>
    </w:tbl>
    <w:p w:rsidR="00D10490" w:rsidRDefault="00E23D21">
      <w:pPr>
        <w:spacing w:before="25" w:after="0"/>
        <w:jc w:val="both"/>
      </w:pPr>
      <w:r>
        <w:rPr>
          <w:color w:val="000000"/>
        </w:rPr>
        <w:t xml:space="preserve">5.2. Praktyki zawodowe są realizowane w okresie wakacji. Praktyki zawodowe umożliwiają osiągnięcie </w:t>
      </w:r>
      <w:r>
        <w:rPr>
          <w:color w:val="000000"/>
        </w:rPr>
        <w:t>wybranych efektów uczenia się. Program praktyk zawodowych, formę i terminy ich odbywania oraz sposób weryfikacji osiągniętych efektów uczenia się ustala uczelnia.</w:t>
      </w:r>
    </w:p>
    <w:p w:rsidR="00D10490" w:rsidRDefault="00E23D21">
      <w:pPr>
        <w:spacing w:before="25" w:after="0"/>
        <w:jc w:val="both"/>
      </w:pPr>
      <w:r>
        <w:rPr>
          <w:b/>
          <w:color w:val="000000"/>
        </w:rPr>
        <w:t>6.</w:t>
      </w:r>
      <w:r>
        <w:rPr>
          <w:color w:val="000000"/>
        </w:rPr>
        <w:t xml:space="preserve"> </w:t>
      </w:r>
      <w:r>
        <w:rPr>
          <w:b/>
          <w:color w:val="000000"/>
        </w:rPr>
        <w:t>INFRASTRUKTURA NIEZBĘDNA DO PROWADZENIA KSZTAŁCENIA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6.1. Proces kształcenia odbywa się z w</w:t>
      </w:r>
      <w:r>
        <w:rPr>
          <w:color w:val="000000"/>
        </w:rPr>
        <w:t xml:space="preserve">ykorzystaniem infrastruktury pozwalającej na osiągnięcie efektów uczenia się, w skład której wchodzą w szczególności prosektorium i pracownia mikroskopowa i która umożliwia prowadzenie zajęć we wszystkich specjalnościach klinicznych. Zajęcia są prowadzone </w:t>
      </w:r>
      <w:r>
        <w:rPr>
          <w:color w:val="000000"/>
        </w:rPr>
        <w:t>w oparciu o infrastrukturę uczelni oraz infrastrukturę podmiotów leczniczych, z którymi uczelnie zawarły umowy lub porozumienia, które ze względu na swoją specyfikę oraz liczbę udzielanych przez nie świadczeń zdrowotnych zapewniają studentom możliwość osią</w:t>
      </w:r>
      <w:r>
        <w:rPr>
          <w:color w:val="000000"/>
        </w:rPr>
        <w:t>gnięcia efektów uczenia się określonych w programie studiów.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6.2. Zajęcia z zakresu nauk klinicznych (grupy zajęć E i F) umożliwiające uzyskanie efektów uczenia się w kategorii umiejętności są prowadzone w klinikach i oddziałach szpitalnych oraz w symulowa</w:t>
      </w:r>
      <w:r>
        <w:rPr>
          <w:color w:val="000000"/>
        </w:rPr>
        <w:t>nych warunkach klinicznych.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6.3. Zajęcia z zakresu praktycznego nauczania klinicznego na VI roku studiów (grupa zajęć H) i praktyki zawodowe odbywają się w podmiotach leczniczych, w szczególności w klinikach i oddziałach szpitalnych, oraz mogą odbywać się </w:t>
      </w:r>
      <w:r>
        <w:rPr>
          <w:color w:val="000000"/>
        </w:rPr>
        <w:t>w symulowanych warunkach klinicznych, jednak w wymiarze nie większym niż 10% godzin tych zajęć.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6.4. Podmiotami leczniczymi, w których odbywają się zajęcia z zakresu praktycznego nauczania klinicznego (grupa zajęć H) i praktyki zawodowe, są: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1) podmioty </w:t>
      </w:r>
      <w:r>
        <w:rPr>
          <w:color w:val="000000"/>
        </w:rPr>
        <w:t>lecznicze udzielające świadczeń zdrowotnych z zakresu leczenia szpitalnego, w szczególności szpitale, których specyfika pozwala na osiągnięcie efektów uczenia się;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2) podmioty lecznicze udzielające świadczeń zdrowotnych z zakresu ambulatoryjnej opieki spec</w:t>
      </w:r>
      <w:r>
        <w:rPr>
          <w:color w:val="000000"/>
        </w:rPr>
        <w:t>jalistycznej lub podstawowej opieki zdrowotnej;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3) jednostki systemu Państwowe Ratownictwo Medyczne;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4) hospicja.</w:t>
      </w:r>
    </w:p>
    <w:p w:rsidR="00D10490" w:rsidRDefault="00D10490">
      <w:pPr>
        <w:spacing w:before="80" w:after="0"/>
      </w:pPr>
    </w:p>
    <w:p w:rsidR="00D10490" w:rsidRDefault="00E23D21">
      <w:pPr>
        <w:spacing w:before="89" w:after="0"/>
        <w:jc w:val="center"/>
      </w:pPr>
      <w:r>
        <w:rPr>
          <w:b/>
          <w:color w:val="000000"/>
        </w:rPr>
        <w:t>II. </w:t>
      </w:r>
    </w:p>
    <w:p w:rsidR="00D10490" w:rsidRDefault="00E23D21">
      <w:pPr>
        <w:spacing w:before="25" w:after="0"/>
        <w:jc w:val="center"/>
      </w:pPr>
      <w:r>
        <w:rPr>
          <w:b/>
          <w:color w:val="000000"/>
        </w:rPr>
        <w:t>OSOBY PROWADZĄCE KSZTAŁCENIE</w:t>
      </w:r>
    </w:p>
    <w:p w:rsidR="00D10490" w:rsidRDefault="00E23D21">
      <w:pPr>
        <w:spacing w:after="0"/>
      </w:pPr>
      <w:r>
        <w:rPr>
          <w:color w:val="000000"/>
        </w:rPr>
        <w:t>Kształcenie umożliwiające osiągnięcie efektów uczenia się w grupach zajęć jest prowadzone przez nauczycieli</w:t>
      </w:r>
      <w:r>
        <w:rPr>
          <w:color w:val="000000"/>
        </w:rPr>
        <w:t xml:space="preserve"> akademickich lub inne osoby, posiadających kompetencje zawodowe lub naukowe oraz doświadczenie w zakresie właściwym dla prowadzonych zajęć, z tym że w grupach zajęć E, F i H jest prowadzone przez nauczycieli akademickich lub inne osoby, posiadających doro</w:t>
      </w:r>
      <w:r>
        <w:rPr>
          <w:color w:val="000000"/>
        </w:rPr>
        <w:t xml:space="preserve">bek naukowy, prawo wykonywania zawodu lekarza oraz tytuł specjalisty lub specjalizację w dziedzinie medycyny adekwatnej do prowadzonych zajęć, lub przez osoby posiadające prawo wykonywania zawodu lekarza, które ukończyły w trakcie szkolenia </w:t>
      </w:r>
      <w:r>
        <w:rPr>
          <w:color w:val="000000"/>
        </w:rPr>
        <w:lastRenderedPageBreak/>
        <w:t>specjalizacyjne</w:t>
      </w:r>
      <w:r>
        <w:rPr>
          <w:color w:val="000000"/>
        </w:rPr>
        <w:t>go moduł podstawowy albo ukończyły 1. rok szkolenia specjalizacyjnego w specjalizacjach jednolitych w odpowiedniej dziedzinie medycyny, jeżeli uzyskały pozytywną opinię kierownika specjalizacji, a także przy współudziale innych osób posiadających dorobek n</w:t>
      </w:r>
      <w:r>
        <w:rPr>
          <w:color w:val="000000"/>
        </w:rPr>
        <w:t>aukowy lub doświadczenie kliniczne, w zakresie właściwym do prowadzonych zajęć.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Kształcenie umożliwiające osiągnięcie efektów uczenia się w zakresie komunikowania się z pacjentem oraz współpracy i komunikowania się w zespole jest prowadzone przez </w:t>
      </w:r>
      <w:r>
        <w:rPr>
          <w:color w:val="000000"/>
        </w:rPr>
        <w:t>nauczycieli akademickich lub inne osoby, którzy ukończyli studia, których program określał efekty uczenia się z zakresu komunikacji medycznej, lub ukończyli szkolenie z zakresu komunikacji medycznej, lub posiadają co najmniej pięcioletnie doświadczenie w n</w:t>
      </w:r>
      <w:r>
        <w:rPr>
          <w:color w:val="000000"/>
        </w:rPr>
        <w:t>auczaniu komunikacji medycznej.</w:t>
      </w:r>
    </w:p>
    <w:p w:rsidR="00D10490" w:rsidRDefault="00D10490">
      <w:pPr>
        <w:spacing w:before="80" w:after="0"/>
      </w:pPr>
    </w:p>
    <w:p w:rsidR="00D10490" w:rsidRDefault="00E23D21">
      <w:pPr>
        <w:spacing w:before="89" w:after="0"/>
        <w:jc w:val="center"/>
      </w:pPr>
      <w:r>
        <w:rPr>
          <w:b/>
          <w:color w:val="000000"/>
        </w:rPr>
        <w:t>III. </w:t>
      </w:r>
    </w:p>
    <w:p w:rsidR="00D10490" w:rsidRDefault="00E23D21">
      <w:pPr>
        <w:spacing w:before="25" w:after="0"/>
        <w:jc w:val="center"/>
      </w:pPr>
      <w:r>
        <w:rPr>
          <w:b/>
          <w:color w:val="000000"/>
        </w:rPr>
        <w:t>EFEKTY UCZENIA SIĘ</w:t>
      </w:r>
    </w:p>
    <w:p w:rsidR="00D10490" w:rsidRDefault="00E23D21">
      <w:pPr>
        <w:spacing w:after="0"/>
      </w:pPr>
      <w:r>
        <w:rPr>
          <w:b/>
          <w:color w:val="000000"/>
        </w:rPr>
        <w:t>1.</w:t>
      </w:r>
      <w:r>
        <w:rPr>
          <w:color w:val="000000"/>
        </w:rPr>
        <w:t xml:space="preserve"> </w:t>
      </w:r>
      <w:r>
        <w:rPr>
          <w:b/>
          <w:color w:val="000000"/>
        </w:rPr>
        <w:t>OGÓLNE EFEKTY UCZENIA SIĘ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1.1. W zakresie wiedzy absolwent zna i rozumie: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1) rozwój, budowę i funkcje organizmu człowieka w warunkach prawidłowych i patologicznych;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2) objawy i przebieg chorób;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</w:t>
      </w:r>
      <w:r>
        <w:rPr>
          <w:color w:val="000000"/>
        </w:rPr>
        <w:t>) sposoby postępowania diagnostycznego i terapeutycznego właściwe dla określonych stanów chorobowych;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4) etyczne, społeczne i prawne uwarunkowania wykonywania zawodu lekarza oraz zasady promocji zdrowia, a swoją wiedzę opiera na dowodach naukowych;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5) meto</w:t>
      </w:r>
      <w:r>
        <w:rPr>
          <w:color w:val="000000"/>
        </w:rPr>
        <w:t>dy prowadzenia badań naukowych.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1.2. W zakresie umiejętności absolwent potrafi: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1) rozpoznać problemy medyczne i określić priorytety w zakresie postępowania lekarskiego;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2) rozpoznać stany zagrażające życiu i wymagające natychmiastowej interwencji lekarski</w:t>
      </w:r>
      <w:r>
        <w:rPr>
          <w:color w:val="000000"/>
        </w:rPr>
        <w:t>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3) zaplanować postępowanie diagnostyczne i zinterpretować jego wyniki;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4) wdrożyć właściwe i bezpieczne postępowanie terapeutyczne oraz przewidzieć jego skutki;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5) planować własną aktywność edukacyjną i stale dokształcać się w celu aktualizacji wiedzy;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6) inspirować proces uczenia się innych osób;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7) komunikować się z pacjentem i jego rodziną w atmosferze zaufania, z uwzględnieniem potrzeb pacjenta, oraz przekazać niekorzystne informacje, stosując zasady profesjonalnej komunikacji;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8) komunikować się w </w:t>
      </w:r>
      <w:r>
        <w:rPr>
          <w:color w:val="000000"/>
        </w:rPr>
        <w:t>zespole i dzielić się wiedzą;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9) krytycznie oceniać wyniki badań naukowych i odpowiednio uzasadniać stanowisko.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1.3. W zakresie kompetencji społecznych absolwent jest gotów do: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1) nawiązania i utrzymania głębokiego oraz pełnego szacunku kontaktu z pacjente</w:t>
      </w:r>
      <w:r>
        <w:rPr>
          <w:color w:val="000000"/>
        </w:rPr>
        <w:t>m, a także okazywania zrozumienia dla różnic światopoglądowych i kulturowych;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2) kierowania się dobrem pacjenta;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3) przestrzegania tajemnicy lekarskiej i praw pacjenta;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lastRenderedPageBreak/>
        <w:t xml:space="preserve">4) podejmowania działań wobec pacjenta w oparciu o zasady etyczne, ze świadomością </w:t>
      </w:r>
      <w:r>
        <w:rPr>
          <w:color w:val="000000"/>
        </w:rPr>
        <w:t>społecznych uwarunkowań i ograniczeń wynikających z choroby;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5) dostrzegania i rozpoznawania własnych ograniczeń, dokonywania samooceny deficytów i potrzeb edukacyjnych;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6) propagowania </w:t>
      </w:r>
      <w:proofErr w:type="spellStart"/>
      <w:r>
        <w:rPr>
          <w:color w:val="000000"/>
        </w:rPr>
        <w:t>zachowań</w:t>
      </w:r>
      <w:proofErr w:type="spellEnd"/>
      <w:r>
        <w:rPr>
          <w:color w:val="000000"/>
        </w:rPr>
        <w:t xml:space="preserve"> prozdrowotnych;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7) korzystania z obiektywnych źródeł informac</w:t>
      </w:r>
      <w:r>
        <w:rPr>
          <w:color w:val="000000"/>
        </w:rPr>
        <w:t>ji;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8) formułowania wniosków z własnych pomiarów lub obserwacji;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9) wdrażania zasad koleżeństwa zawodowego i współpracy w zespole, w tym z przedstawicielami innych zawodów medycznych, także w środowisku wielokulturowym i wielonarodowościowym;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10) formułowa</w:t>
      </w:r>
      <w:r>
        <w:rPr>
          <w:color w:val="000000"/>
        </w:rPr>
        <w:t>nia opinii dotyczących różnych aspektów działalności zawodowej;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11) przyjęcia odpowiedzialności związanej z decyzjami podejmowanymi w ramach działalności zawodowej, w tym w kategoriach bezpieczeństwa własnego i innych osób.</w:t>
      </w:r>
    </w:p>
    <w:p w:rsidR="00D10490" w:rsidRDefault="00E23D21">
      <w:pPr>
        <w:spacing w:before="25" w:after="0"/>
        <w:jc w:val="both"/>
      </w:pPr>
      <w:r>
        <w:rPr>
          <w:b/>
          <w:color w:val="000000"/>
        </w:rPr>
        <w:t>2.</w:t>
      </w:r>
      <w:r>
        <w:rPr>
          <w:color w:val="000000"/>
        </w:rPr>
        <w:t xml:space="preserve"> </w:t>
      </w:r>
      <w:r>
        <w:rPr>
          <w:b/>
          <w:color w:val="000000"/>
        </w:rPr>
        <w:t>SZCZEGÓŁOWE EFEKTY UCZENIA SI</w:t>
      </w:r>
      <w:r>
        <w:rPr>
          <w:b/>
          <w:color w:val="000000"/>
        </w:rPr>
        <w:t>Ę</w:t>
      </w:r>
    </w:p>
    <w:p w:rsidR="00D10490" w:rsidRDefault="00D10490">
      <w:pPr>
        <w:spacing w:before="80" w:after="0"/>
      </w:pPr>
    </w:p>
    <w:p w:rsidR="00D10490" w:rsidRDefault="00E23D21">
      <w:pPr>
        <w:spacing w:before="89" w:after="0"/>
        <w:jc w:val="center"/>
      </w:pPr>
      <w:r>
        <w:rPr>
          <w:b/>
          <w:color w:val="000000"/>
        </w:rPr>
        <w:t>A. </w:t>
      </w:r>
    </w:p>
    <w:p w:rsidR="00D10490" w:rsidRDefault="00E23D21">
      <w:pPr>
        <w:spacing w:before="25" w:after="0"/>
        <w:jc w:val="center"/>
      </w:pPr>
      <w:r>
        <w:rPr>
          <w:b/>
          <w:color w:val="000000"/>
        </w:rPr>
        <w:t>NAUKI MORFOLOGICZNE</w:t>
      </w:r>
    </w:p>
    <w:p w:rsidR="00D10490" w:rsidRDefault="00E23D21">
      <w:pPr>
        <w:spacing w:after="0"/>
      </w:pPr>
      <w:r>
        <w:rPr>
          <w:color w:val="000000"/>
        </w:rPr>
        <w:t>W zakresie wiedzy absolwent zna i rozumie: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A.W1. budowę ciała ludzkiego w podejściu topograficznym i czynnościowym, w tym stosunki topograficzne między poszczególnymi narządami, wraz z mianownictwem anatomicznym, histologicznym i</w:t>
      </w:r>
      <w:r>
        <w:rPr>
          <w:color w:val="000000"/>
        </w:rPr>
        <w:t xml:space="preserve"> embriologicznym;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A.W2. struktury komórkowe i ich specjalizacje funkcjonalne;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A.W3. </w:t>
      </w:r>
      <w:proofErr w:type="spellStart"/>
      <w:r>
        <w:rPr>
          <w:color w:val="000000"/>
        </w:rPr>
        <w:t>mikroarchitekturę</w:t>
      </w:r>
      <w:proofErr w:type="spellEnd"/>
      <w:r>
        <w:rPr>
          <w:color w:val="000000"/>
        </w:rPr>
        <w:t xml:space="preserve"> tkanek, macierzy pozakomórkowej i narządów;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A.W4. stadia rozwoju zarodka ludzkiego, budowę i czynność błon płodowych i łożyska, etapy rozwoju poszczególny</w:t>
      </w:r>
      <w:r>
        <w:rPr>
          <w:color w:val="000000"/>
        </w:rPr>
        <w:t>ch narządów oraz wpływ czynników szkodliwych na rozwój zarodka i płodu (teratogennych).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W zakresie umiejętności absolwent potrafi: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A.U1. obsługiwać mikroskop optyczny, w tym w zakresie korzystania z immersji;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A.U2. rozpoznawać w obrazach mikroskopowych str</w:t>
      </w:r>
      <w:r>
        <w:rPr>
          <w:color w:val="000000"/>
        </w:rPr>
        <w:t>uktury odpowiadające narządom, tkankom, komórkom i strukturom komórkowym, opisywać i interpretować ich budowę oraz relacje między budową i funkcją;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A.U3. wyjaśniać anatomiczne podstawy badania przedmiotowego;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A.U4. wnioskować o relacjach między strukturami</w:t>
      </w:r>
      <w:r>
        <w:rPr>
          <w:color w:val="000000"/>
        </w:rPr>
        <w:t xml:space="preserve"> anatomicznymi na podstawie przyżyciowych badań diagnostycznych, w szczególności z zakresu radiologii.</w:t>
      </w:r>
    </w:p>
    <w:p w:rsidR="00D10490" w:rsidRDefault="00D10490">
      <w:pPr>
        <w:spacing w:before="80" w:after="0"/>
      </w:pPr>
    </w:p>
    <w:p w:rsidR="00D10490" w:rsidRDefault="00E23D21">
      <w:pPr>
        <w:spacing w:before="89" w:after="0"/>
        <w:jc w:val="center"/>
      </w:pPr>
      <w:r>
        <w:rPr>
          <w:b/>
          <w:color w:val="000000"/>
        </w:rPr>
        <w:t>B. </w:t>
      </w:r>
    </w:p>
    <w:p w:rsidR="00D10490" w:rsidRDefault="00E23D21">
      <w:pPr>
        <w:spacing w:before="25" w:after="0"/>
        <w:jc w:val="center"/>
      </w:pPr>
      <w:r>
        <w:rPr>
          <w:b/>
          <w:color w:val="000000"/>
        </w:rPr>
        <w:t>NAUKOWE PODSTAWY MEDYCYNY</w:t>
      </w:r>
    </w:p>
    <w:p w:rsidR="00D10490" w:rsidRDefault="00E23D21">
      <w:pPr>
        <w:spacing w:after="0"/>
      </w:pPr>
      <w:r>
        <w:rPr>
          <w:color w:val="000000"/>
        </w:rPr>
        <w:t>W zakresie wiedzy absolwent zna i rozumie: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B.W1. gospodarkę wodno-elektrolitową w układach biologicznych;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B.W2. równowagę </w:t>
      </w:r>
      <w:r>
        <w:rPr>
          <w:color w:val="000000"/>
        </w:rPr>
        <w:t>kwasowo-zasadową i mechanizm działania buforów oraz ich znaczenie w homeostazie ustrojowej;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lastRenderedPageBreak/>
        <w:t xml:space="preserve">B.W3. pojęcia rozpuszczalności, ciśnienia osmotycznego, </w:t>
      </w:r>
      <w:proofErr w:type="spellStart"/>
      <w:r>
        <w:rPr>
          <w:color w:val="000000"/>
        </w:rPr>
        <w:t>izotonii</w:t>
      </w:r>
      <w:proofErr w:type="spellEnd"/>
      <w:r>
        <w:rPr>
          <w:color w:val="000000"/>
        </w:rPr>
        <w:t>, roztworów koloidalnych i równowagi Gibbsa-</w:t>
      </w:r>
      <w:proofErr w:type="spellStart"/>
      <w:r>
        <w:rPr>
          <w:color w:val="000000"/>
        </w:rPr>
        <w:t>Donnana</w:t>
      </w:r>
      <w:proofErr w:type="spellEnd"/>
      <w:r>
        <w:rPr>
          <w:color w:val="000000"/>
        </w:rPr>
        <w:t>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B.W4. prawa fizyczne opisujące przepływ cieczy </w:t>
      </w:r>
      <w:r>
        <w:rPr>
          <w:color w:val="000000"/>
        </w:rPr>
        <w:t>i czynniki wpływające na opór naczyniowy przepływu krwi;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B.W5. naturalne i sztuczne źródła promieniowania jonizującego oraz jego oddziaływanie z materią;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B.W6. fizykochemiczne i molekularne podstawy działania narządów zmysłów;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B.W7. fizyczne podstawy niein</w:t>
      </w:r>
      <w:r>
        <w:rPr>
          <w:color w:val="000000"/>
        </w:rPr>
        <w:t>wazyjnych metod obrazowania;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B.W8. fizyczne podstawy wybranych technik terapeutycznych;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B.W9. budowę lipidów i polisacharydów oraz ich funkcje w strukturach komórkowych i pozakomórkowych;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B.W10. struktury I-, II-, III- i IV-rzędową białek oraz modyfikacje </w:t>
      </w:r>
      <w:proofErr w:type="spellStart"/>
      <w:r>
        <w:rPr>
          <w:color w:val="000000"/>
        </w:rPr>
        <w:t>potranslacyjne</w:t>
      </w:r>
      <w:proofErr w:type="spellEnd"/>
      <w:r>
        <w:rPr>
          <w:color w:val="000000"/>
        </w:rPr>
        <w:t xml:space="preserve"> i funkcjonalne białka oraz ich znaczenie;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B.W11. funkcje nukleotydów w komórce, struktury I- i II-rzędową DNA i RNA oraz strukturę chromatyny;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B.W12. funkcje genomu, </w:t>
      </w:r>
      <w:proofErr w:type="spellStart"/>
      <w:r>
        <w:rPr>
          <w:color w:val="000000"/>
        </w:rPr>
        <w:t>transkryptomu</w:t>
      </w:r>
      <w:proofErr w:type="spellEnd"/>
      <w:r>
        <w:rPr>
          <w:color w:val="000000"/>
        </w:rPr>
        <w:t xml:space="preserve"> i </w:t>
      </w:r>
      <w:proofErr w:type="spellStart"/>
      <w:r>
        <w:rPr>
          <w:color w:val="000000"/>
        </w:rPr>
        <w:t>proteomu</w:t>
      </w:r>
      <w:proofErr w:type="spellEnd"/>
      <w:r>
        <w:rPr>
          <w:color w:val="000000"/>
        </w:rPr>
        <w:t xml:space="preserve"> człowieka oraz metody stosowane w ich badaniu, pro</w:t>
      </w:r>
      <w:r>
        <w:rPr>
          <w:color w:val="000000"/>
        </w:rPr>
        <w:t>cesy replikacji, naprawy i rekombinacji DNA, transkrypcji i translacji oraz degradacji DNA, RNA i białek, a także koncepcje regulacji ekspresji genów;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B.W13. podstawowe szlaki kataboliczne i anaboliczne, sposoby ich regulacji oraz wpływ na nie czynników ge</w:t>
      </w:r>
      <w:r>
        <w:rPr>
          <w:color w:val="000000"/>
        </w:rPr>
        <w:t>netycznych i środowiskowych;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B.W14. podstawowe metody wykorzystywane w diagnostyce laboratoryjnej, w tym elektroforezę białek i kwasów nukleinowych;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B.W15. przemiany metaboliczne zachodzące w narządach oraz metaboliczne, biochemiczne i molekularne podłoże </w:t>
      </w:r>
      <w:r>
        <w:rPr>
          <w:color w:val="000000"/>
        </w:rPr>
        <w:t>chorób i terapii;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B.W16. sposoby komunikacji między komórkami i między komórką a macierzą zewnątrzkomórkową oraz szlaki przekazywania sygnałów w komórce, a także przykłady zaburzeń w tych procesach prowadzących do rozwoju nowotworów i innych chorób;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B.W17.</w:t>
      </w:r>
      <w:r>
        <w:rPr>
          <w:color w:val="000000"/>
        </w:rPr>
        <w:t xml:space="preserve"> procesy: cykl komórkowy, proliferacja, różnicowanie i starzenie się komórek, apoptoza i nekroza oraz ich znaczenie dla funkcjonowania organizmu;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B.W18. funkcje i zastosowanie komórek macierzystych w medycynie;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B.W19. podstawy pobudzenia i przewodzenia w u</w:t>
      </w:r>
      <w:r>
        <w:rPr>
          <w:color w:val="000000"/>
        </w:rPr>
        <w:t>kładzie nerwowym oraz wyższe czynności nerwowe, a także fizjologię mięśni prążkowanych i gładkich;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B.W20. czynność i mechanizmy regulacji wszystkich narządów i układów organizmu człowieka oraz zależności między nimi;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B.W21. procesy zachodzące podczas starz</w:t>
      </w:r>
      <w:r>
        <w:rPr>
          <w:color w:val="000000"/>
        </w:rPr>
        <w:t>enia się organizmu i zmiany w funkcjonowaniu narządów związane ze starzeniem;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B.W22. podstawowe ilościowe parametry opisujące wydolność poszczególnych układów i narządów, w tym zakresy norm i czynniki demograficzne wpływające na wartość tych parametrów;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</w:t>
      </w:r>
      <w:r>
        <w:rPr>
          <w:color w:val="000000"/>
        </w:rPr>
        <w:t xml:space="preserve">W23. podstawowe narzędzia informatyczne i </w:t>
      </w:r>
      <w:proofErr w:type="spellStart"/>
      <w:r>
        <w:rPr>
          <w:color w:val="000000"/>
        </w:rPr>
        <w:t>biostatystyczne</w:t>
      </w:r>
      <w:proofErr w:type="spellEnd"/>
      <w:r>
        <w:rPr>
          <w:color w:val="000000"/>
        </w:rPr>
        <w:t xml:space="preserve"> wykorzystywane w medycynie;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lastRenderedPageBreak/>
        <w:t>B.W24. podstawowe metody analizy statystycznej wykorzystywane w badaniach populacyjnych i diagnostycznych;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B.W25. możliwości współczesnej </w:t>
      </w:r>
      <w:proofErr w:type="spellStart"/>
      <w:r>
        <w:rPr>
          <w:color w:val="000000"/>
        </w:rPr>
        <w:t>telemedycyny</w:t>
      </w:r>
      <w:proofErr w:type="spellEnd"/>
      <w:r>
        <w:rPr>
          <w:color w:val="000000"/>
        </w:rPr>
        <w:t xml:space="preserve"> jako narzędzia wspo</w:t>
      </w:r>
      <w:r>
        <w:rPr>
          <w:color w:val="000000"/>
        </w:rPr>
        <w:t>magania pracy lekarza;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B.W26. zasady prowadzenia badań naukowych służących rozwojowi medycyny.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W zakresie umiejętności absolwent potrafi: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B.U1. wykorzystywać znajomość praw fizyki do wyjaśnienia wpływu czynników zewnętrznych, takich jak temperatura, </w:t>
      </w:r>
      <w:r>
        <w:rPr>
          <w:color w:val="000000"/>
        </w:rPr>
        <w:t>przyspieszenie, ciśnienie, pole elektromagnetyczne i promieniowanie jonizujące, na organizm człowieka;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B.U2. oceniać wpływ dawki promieniowania jonizującego na prawidłowe i zmienione chorobowo tkanki organizmu oraz stosować się do zasad ochrony radiologicz</w:t>
      </w:r>
      <w:r>
        <w:rPr>
          <w:color w:val="000000"/>
        </w:rPr>
        <w:t>nej;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B.U3. obliczać stężenia molowe i procentowe związków oraz stężenia substancji w roztworach izoosmotycznych, jedno- i wieloskładnikowych;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B.U4. obliczać rozpuszczalność związków nieorganicznych, określać chemiczne podłoże rozpuszczalności związków orga</w:t>
      </w:r>
      <w:r>
        <w:rPr>
          <w:color w:val="000000"/>
        </w:rPr>
        <w:t>nicznych lub jej braku oraz jej praktyczne znaczenie dla dietetyki i terapii;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B.U5. określać </w:t>
      </w:r>
      <w:proofErr w:type="spellStart"/>
      <w:r>
        <w:rPr>
          <w:color w:val="000000"/>
        </w:rPr>
        <w:t>pH</w:t>
      </w:r>
      <w:proofErr w:type="spellEnd"/>
      <w:r>
        <w:rPr>
          <w:color w:val="000000"/>
        </w:rPr>
        <w:t xml:space="preserve"> roztworu i wpływ zmian </w:t>
      </w:r>
      <w:proofErr w:type="spellStart"/>
      <w:r>
        <w:rPr>
          <w:color w:val="000000"/>
        </w:rPr>
        <w:t>pH</w:t>
      </w:r>
      <w:proofErr w:type="spellEnd"/>
      <w:r>
        <w:rPr>
          <w:color w:val="000000"/>
        </w:rPr>
        <w:t xml:space="preserve"> na związki nieorganiczne i organiczne;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B.U6. przewidywać kierunek procesów biochemicznych w zależności od stanu energetycznego </w:t>
      </w:r>
      <w:r>
        <w:rPr>
          <w:color w:val="000000"/>
        </w:rPr>
        <w:t>komórek;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B.U7. wykonywać proste testy czynnościowe oceniające funkcjonowanie organizmu człowieka jako układu regulacji stabilnej (testy obciążeniowe i wysiłkowe) i interpretować dane liczbowe dotyczące podstawowych zmiennych fizjologicznych;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B.U8. korzysta</w:t>
      </w:r>
      <w:r>
        <w:rPr>
          <w:color w:val="000000"/>
        </w:rPr>
        <w:t>ć z medycznych baz danych oraz właściwie interpretować zawarte w nich informacje potrzebne do rozwiązywania problemów z zakresu nauk podstawowych i klinicznych;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B.U9. dobrać odpowiedni test statystyczny, przeprowadzać podstawowe analizy statystyczne i posł</w:t>
      </w:r>
      <w:r>
        <w:rPr>
          <w:color w:val="000000"/>
        </w:rPr>
        <w:t>ugiwać się odpowiednimi metodami przedstawiania wyników;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B.U10. klasyfikować metodologię badań naukowych, w tym rozróżniać badania eksperymentalne i obserwacyjne wraz z ich podtypami, szeregować je według stopnia wiarygodności dostarczanych wyników oraz pr</w:t>
      </w:r>
      <w:r>
        <w:rPr>
          <w:color w:val="000000"/>
        </w:rPr>
        <w:t>awidłowo oceniać siłę dowodów naukowych;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B.U11. planować i wykonywać badania naukowe oraz interpretować ich wyniki i formułować wnioski;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B.U12. posługiwać się podstawowymi technikami laboratoryjnymi i molekularnymi.</w:t>
      </w:r>
    </w:p>
    <w:p w:rsidR="00D10490" w:rsidRDefault="00D10490">
      <w:pPr>
        <w:spacing w:before="80" w:after="0"/>
      </w:pPr>
    </w:p>
    <w:p w:rsidR="00D10490" w:rsidRDefault="00E23D21">
      <w:pPr>
        <w:spacing w:before="89" w:after="0"/>
        <w:jc w:val="center"/>
      </w:pPr>
      <w:r>
        <w:rPr>
          <w:b/>
          <w:color w:val="000000"/>
        </w:rPr>
        <w:t>C. </w:t>
      </w:r>
    </w:p>
    <w:p w:rsidR="00D10490" w:rsidRDefault="00E23D21">
      <w:pPr>
        <w:spacing w:before="25" w:after="0"/>
        <w:jc w:val="center"/>
      </w:pPr>
      <w:r>
        <w:rPr>
          <w:b/>
          <w:color w:val="000000"/>
        </w:rPr>
        <w:t>NAUKI PRZEDKLINICZNE</w:t>
      </w:r>
    </w:p>
    <w:p w:rsidR="00D10490" w:rsidRDefault="00E23D21">
      <w:pPr>
        <w:spacing w:after="0"/>
      </w:pPr>
      <w:r>
        <w:rPr>
          <w:color w:val="000000"/>
        </w:rPr>
        <w:t>W zakresie wie</w:t>
      </w:r>
      <w:r>
        <w:rPr>
          <w:color w:val="000000"/>
        </w:rPr>
        <w:t>dzy absolwent zna i rozumie: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C.W1. prawidłowy kariotyp człowieka i różne typy determinacji płci;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C.W2. genetyczne przyczyny dziedzicznych predyspozycji do nowotworów;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C.W3. zasady dziedziczenia różnej liczby cech, dziedziczenia cech ilościowych, niezależne</w:t>
      </w:r>
      <w:r>
        <w:rPr>
          <w:color w:val="000000"/>
        </w:rPr>
        <w:t xml:space="preserve">go dziedziczenia cech i dziedziczenia </w:t>
      </w:r>
      <w:proofErr w:type="spellStart"/>
      <w:r>
        <w:rPr>
          <w:color w:val="000000"/>
        </w:rPr>
        <w:t>pozajądrowej</w:t>
      </w:r>
      <w:proofErr w:type="spellEnd"/>
      <w:r>
        <w:rPr>
          <w:color w:val="000000"/>
        </w:rPr>
        <w:t xml:space="preserve"> informacji genetycznej;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C.W4. uwarunkowania genetyczne grup krwi człowieka i konfliktu serologicznego w układzie Rh;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lastRenderedPageBreak/>
        <w:t>C.W5. genetyczne uwarunkowania najczęstszych chorób jednogenowych, wielogenowych i wielo</w:t>
      </w:r>
      <w:r>
        <w:rPr>
          <w:color w:val="000000"/>
        </w:rPr>
        <w:t xml:space="preserve">czynnikowych, podstawowych zespołów aberracji chromosomowych, zespołów powodowanych przez </w:t>
      </w:r>
      <w:proofErr w:type="spellStart"/>
      <w:r>
        <w:rPr>
          <w:color w:val="000000"/>
        </w:rPr>
        <w:t>rearanżacje</w:t>
      </w:r>
      <w:proofErr w:type="spellEnd"/>
      <w:r>
        <w:rPr>
          <w:color w:val="000000"/>
        </w:rPr>
        <w:t xml:space="preserve"> genomowe, polimorfizmy, zmiany epigenetyczne i </w:t>
      </w:r>
      <w:proofErr w:type="spellStart"/>
      <w:r>
        <w:rPr>
          <w:color w:val="000000"/>
        </w:rPr>
        <w:t>posttranskrypcyjne</w:t>
      </w:r>
      <w:proofErr w:type="spellEnd"/>
      <w:r>
        <w:rPr>
          <w:color w:val="000000"/>
        </w:rPr>
        <w:t>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C.W6. czynniki wpływające na pierwotną i wtórną równowagę genetyczną populacji;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C.W7. g</w:t>
      </w:r>
      <w:r>
        <w:rPr>
          <w:color w:val="000000"/>
        </w:rPr>
        <w:t>enetyczne uwarunkowania wrodzonych wad rozwojowych i wybranych chorób rzadkich oraz możliwość ich profilaktyki;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C.W8. metody diagnostyki genetycznej oraz podstawowe wskazania do ich zastosowania;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C.W9. genetyczne mechanizmy nabywania lekooporności przez dr</w:t>
      </w:r>
      <w:r>
        <w:rPr>
          <w:color w:val="000000"/>
        </w:rPr>
        <w:t>obnoustroje i komórki nowotworowe oraz ich związek z koniecznością indywidualizacji farmakoterapii;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C.W10. drobnoustroje z uwzględnieniem chorobotwórczych i stanowiących </w:t>
      </w:r>
      <w:proofErr w:type="spellStart"/>
      <w:r>
        <w:rPr>
          <w:color w:val="000000"/>
        </w:rPr>
        <w:t>mikrobiom</w:t>
      </w:r>
      <w:proofErr w:type="spellEnd"/>
      <w:r>
        <w:rPr>
          <w:color w:val="000000"/>
        </w:rPr>
        <w:t xml:space="preserve"> człowieka oraz inwazyjne dla człowieka formy lub stadia rozwojowe wybranych </w:t>
      </w:r>
      <w:r>
        <w:rPr>
          <w:color w:val="000000"/>
        </w:rPr>
        <w:t>pasożytów;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C.W11. epidemiologię zakażeń wywołanych przez wirusy, bakterie, grzyby i priony oraz zarażeń pasożytami, z uwzględnieniem geograficznego zasięgu ich występowania;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C.W12. patogenezę i patofizjologię zakażeń i zarażeń oraz wpływ czynników patogenn</w:t>
      </w:r>
      <w:r>
        <w:rPr>
          <w:color w:val="000000"/>
        </w:rPr>
        <w:t>ych, takich jak wirusy, bakterie, grzyby, priony i pasożyty, na organizm człowieka i populację, w tym sposoby ich oddziaływania, konsekwencje narażenia na nie oraz zasady profilaktyki;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C.W13. konsekwencje narażenia organizmu człowieka na czynniki chemiczne</w:t>
      </w:r>
      <w:r>
        <w:rPr>
          <w:color w:val="000000"/>
        </w:rPr>
        <w:t xml:space="preserve"> i fizyczne oraz zasady profilaktyki;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C.W14. etiologię, patogenezę, patofizjologię, drogi transmisji, postacie i profilaktykę zakażeń jatrogennych;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C.W15. metody stosowane w diagnostyce mikrobiologicznej i parazytologicznej (wskazania, zasady wykonywania, </w:t>
      </w:r>
      <w:r>
        <w:rPr>
          <w:color w:val="000000"/>
        </w:rPr>
        <w:t>interpretacja wyniku);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C.W16. zasady diagnostyki chorób zakaźnych, alergicznych, autoimmunizacyjnych i nowotworowych oraz chorób krwi, oparte na reakcji antygen - przeciwciało;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C.W17. zasady dezynfekcji, sterylizacji i postępowania aseptycznego;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C.W18. swo</w:t>
      </w:r>
      <w:r>
        <w:rPr>
          <w:color w:val="000000"/>
        </w:rPr>
        <w:t>iste i nieswoiste mechanizmy odporności humoralnej i komórkowej;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C.W19. główny układ zgodności tkankowej;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C.W20. typy reakcji nadwrażliwości, rodzaje niedoborów odporności i podstawy immunomodulacji;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C.W21. zagadnienia z zakresu immunologii nowotworów i ch</w:t>
      </w:r>
      <w:r>
        <w:rPr>
          <w:color w:val="000000"/>
        </w:rPr>
        <w:t>orób o podłożu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immunologicznym oraz zasady immunoterapii;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C.W22. genetyczne podstawy doboru dawcy i biorcy oraz podstawy immunologii transplantacyjnej;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C.W23. przebieg kliniczny zapaleń swoistych i nieswoistych oraz procesy regeneracji tkanek i narządów;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</w:t>
      </w:r>
      <w:r>
        <w:rPr>
          <w:color w:val="000000"/>
        </w:rPr>
        <w:t>.W24. etiologię, mechanizmy i konsekwencje zaburzeń hemodynamicznych;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C.W25. patologię narządową, zmiany patomorfologiczne makro i mikroskopowe oraz konsekwencje kliniczne wraz z nazewnictwem patomorfologicznym;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C.W26. patogenezę chorób, w tym uwarunkowani</w:t>
      </w:r>
      <w:r>
        <w:rPr>
          <w:color w:val="000000"/>
        </w:rPr>
        <w:t>a genetyczne i środowiskowe;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lastRenderedPageBreak/>
        <w:t>C.W27. patomechanizm i postacie kliniczne najczęstszych chorób poszczególnych układów i narządów, chorób metabolicznych oraz zaburzeń gospodarki wodno-elektrolitowej, hormonalnej i kwasowo-zasadowej;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C.W28. poszczególne grupy p</w:t>
      </w:r>
      <w:r>
        <w:rPr>
          <w:color w:val="000000"/>
        </w:rPr>
        <w:t>roduktów leczniczych, ich mechanizmy i efekty działania, podstawowe wskazania i przeciwwskazania oraz podstawowe parametry farmakokinetyczne i farmakodynamiczne;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C.W29. uwarunkowania fizjologiczne i chorobowe wchłaniania, metabolizmu i eliminacji leków prz</w:t>
      </w:r>
      <w:r>
        <w:rPr>
          <w:color w:val="000000"/>
        </w:rPr>
        <w:t>ez organizm człowieka;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C.W30. podstawowe zasady farmakoterapii z uwzględnieniem jej skuteczności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i bezpieczeństwa, konieczności indywidualizacji leczenia, w tym wynikającej z </w:t>
      </w:r>
      <w:proofErr w:type="spellStart"/>
      <w:r>
        <w:rPr>
          <w:color w:val="000000"/>
        </w:rPr>
        <w:t>farmakogenetyki</w:t>
      </w:r>
      <w:proofErr w:type="spellEnd"/>
      <w:r>
        <w:rPr>
          <w:color w:val="000000"/>
        </w:rPr>
        <w:t>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C.W31. ważniejsze działania niepożądane leków, interakcje i prob</w:t>
      </w:r>
      <w:r>
        <w:rPr>
          <w:color w:val="000000"/>
        </w:rPr>
        <w:t xml:space="preserve">lem </w:t>
      </w:r>
      <w:proofErr w:type="spellStart"/>
      <w:r>
        <w:rPr>
          <w:color w:val="000000"/>
        </w:rPr>
        <w:t>polipragmazji</w:t>
      </w:r>
      <w:proofErr w:type="spellEnd"/>
      <w:r>
        <w:rPr>
          <w:color w:val="000000"/>
        </w:rPr>
        <w:t>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C.W32. problem lekooporności, w tym lekooporności wielolekowej, oraz zasady racjonalnej antybiotykoterapii;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C.W33. możliwości i rodzaje terapii biologicznej, komórkowej, genowej i celowanej w określonych chorobach;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C.W34. podstawowe </w:t>
      </w:r>
      <w:r>
        <w:rPr>
          <w:color w:val="000000"/>
        </w:rPr>
        <w:t>pojęcia z zakresu toksykologii ogólnej;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C.W35. grupy leków, których nadużywanie może prowadzić do zatruć;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C.W36. objawy najczęściej występujących ostrych zatruć wybranymi grupami leków, alkoholami oraz innymi substancjami psychoaktywnymi, grzybami oraz </w:t>
      </w:r>
      <w:r>
        <w:rPr>
          <w:color w:val="000000"/>
        </w:rPr>
        <w:t>metalami ciężkimi;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C.W37. podstawowe zasady postępowania diagnostycznego i terapeutycznego w zatruciach;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C.W38. wpływ stresu oksydacyjnego na komórki i jego znaczenie w patogenezie chorób oraz w procesach zachodzących podczas starzenia się organizmu;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C.W39</w:t>
      </w:r>
      <w:r>
        <w:rPr>
          <w:color w:val="000000"/>
        </w:rPr>
        <w:t>. konsekwencje niedoboru i nadmiaru witamin i składników mineralnych;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C.W40. przyczyny i konsekwencje niewłaściwego odżywiania, w tym długotrwałego niedostatecznego i nadmiernego spożywania pokarmów i stosowania niezbilansowanej diety oraz zaburzenia trawi</w:t>
      </w:r>
      <w:r>
        <w:rPr>
          <w:color w:val="000000"/>
        </w:rPr>
        <w:t>enia i wchłaniania;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C.W41. podstawy radioterapii;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C.W42. podłoże molekularne chorób nowotworowych oraz zagadnienia z zakresu immunologii nowotworów;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C.W43. praktyczne elementy biologii molekularnej oraz immunologii, wykorzystywane w diagnostyce i terapii c</w:t>
      </w:r>
      <w:r>
        <w:rPr>
          <w:color w:val="000000"/>
        </w:rPr>
        <w:t>horób onkologicznych.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W zakresie umiejętności absolwent potrafi: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C.U1. wykreślać i analizować rodowody oraz identyfikować cechy kliniczno-rodowodowe sugerujące genetyczne podłoże chorób;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C.U2. podejmować decyzje o potrzebie wykonania badań cytogenetycznych</w:t>
      </w:r>
      <w:r>
        <w:rPr>
          <w:color w:val="000000"/>
        </w:rPr>
        <w:t xml:space="preserve"> i molekularnych;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C.U3. odczytywać podstawowe wyniki badań genetycznych, w tym kariotypy;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C.U4. określić ryzyko genetyczne w oparciu o rodowód i wynik badania genetycznego w przypadku aberracji chromosomowych, </w:t>
      </w:r>
      <w:proofErr w:type="spellStart"/>
      <w:r>
        <w:rPr>
          <w:color w:val="000000"/>
        </w:rPr>
        <w:t>rearanżacji</w:t>
      </w:r>
      <w:proofErr w:type="spellEnd"/>
      <w:r>
        <w:rPr>
          <w:color w:val="000000"/>
        </w:rPr>
        <w:t xml:space="preserve"> genomowych, chorób jednogenowych i</w:t>
      </w:r>
      <w:r>
        <w:rPr>
          <w:color w:val="000000"/>
        </w:rPr>
        <w:t xml:space="preserve"> wieloczynnikowych;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C.U5. rozpoznawać patogeny pod mikroskopem;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C.U6. interpretować wyniki badań mikrobiologicznych;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lastRenderedPageBreak/>
        <w:t>C.U7. powiązać obrazy uszkodzeń tkankowych i narządowych z objawami klinicznymi choroby, wywiadem i wynikami oznaczeń laboratoryjnych w cel</w:t>
      </w:r>
      <w:r>
        <w:rPr>
          <w:color w:val="000000"/>
        </w:rPr>
        <w:t>u ustalenia rozpoznania w najczęstszych chorobach dorosłych i dzieci;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C.U8. wykonywać proste obliczenia farmakokinetyczne;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C.U9. dobierać leki w odpowiednich dawkach w celu korygowania zjawisk patologicznych w organizmie człowieka i w poszczególnych narząd</w:t>
      </w:r>
      <w:r>
        <w:rPr>
          <w:color w:val="000000"/>
        </w:rPr>
        <w:t>ach;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C.U10. projektować schematy racjonalnej chemioterapii zakażeń - empirycznej i celowanej;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C.U11. przygotowywać zapisy form recepturowych wybranych substancji leczniczych oraz wystawiać recepty, w tym e-recepty, zgodnie z przepisami prawa;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C.U12. poszuk</w:t>
      </w:r>
      <w:r>
        <w:rPr>
          <w:color w:val="000000"/>
        </w:rPr>
        <w:t>iwać wiarygodnych informacji o produktach leczniczych, ze szczególnym uwzględnieniem charakterystyki produktów leczniczych (</w:t>
      </w:r>
      <w:proofErr w:type="spellStart"/>
      <w:r>
        <w:rPr>
          <w:color w:val="000000"/>
        </w:rPr>
        <w:t>ChPL</w:t>
      </w:r>
      <w:proofErr w:type="spellEnd"/>
      <w:r>
        <w:rPr>
          <w:color w:val="000000"/>
        </w:rPr>
        <w:t>) oraz baz danych;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C.U13. szacować niebezpieczeństwo toksykologiczne w określonych grupach wiekowych i w stanach niewydolności w</w:t>
      </w:r>
      <w:r>
        <w:rPr>
          <w:color w:val="000000"/>
        </w:rPr>
        <w:t>ątroby i nerek oraz zapobiegać zatruciom lekami.</w:t>
      </w:r>
    </w:p>
    <w:p w:rsidR="00D10490" w:rsidRDefault="00D10490">
      <w:pPr>
        <w:spacing w:before="80" w:after="0"/>
      </w:pPr>
    </w:p>
    <w:p w:rsidR="00D10490" w:rsidRDefault="00E23D21">
      <w:pPr>
        <w:spacing w:before="89" w:after="0"/>
        <w:jc w:val="center"/>
      </w:pPr>
      <w:r>
        <w:rPr>
          <w:b/>
          <w:color w:val="000000"/>
        </w:rPr>
        <w:t>D. </w:t>
      </w:r>
    </w:p>
    <w:p w:rsidR="00D10490" w:rsidRDefault="00E23D21">
      <w:pPr>
        <w:spacing w:before="25" w:after="0"/>
        <w:jc w:val="center"/>
      </w:pPr>
      <w:r>
        <w:rPr>
          <w:b/>
          <w:color w:val="000000"/>
        </w:rPr>
        <w:t>NAUKI BEHAWIORALNE I SPOŁECZNE Z ELEMENTAMI PROFESJONALIZMU I KOMUNIKACJI, Z UWZGLĘDNIENIEM IDEI HUMANIZMU W MEDYCYNIE</w:t>
      </w:r>
    </w:p>
    <w:p w:rsidR="00D10490" w:rsidRDefault="00E23D21">
      <w:pPr>
        <w:spacing w:after="0"/>
      </w:pPr>
      <w:r>
        <w:rPr>
          <w:color w:val="000000"/>
        </w:rPr>
        <w:t>W zakresie wiedzy absolwent zna i rozumie: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D.W1. psychofizyczny rozwój człowieka od</w:t>
      </w:r>
      <w:r>
        <w:rPr>
          <w:color w:val="000000"/>
        </w:rPr>
        <w:t xml:space="preserve"> narodzin do śmierci, z uwzględnieniem specyfiki rozwoju fizycznego, emocjonalnego, poznawczego i społecznego;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D.W2. pojęcia zdrowia i choroby, wpływ środowiska społecznego (rodzina, praca, relacje społeczne) oraz uwarunkowań społeczno-kulturowych (pochodz</w:t>
      </w:r>
      <w:r>
        <w:rPr>
          <w:color w:val="000000"/>
        </w:rPr>
        <w:t>enie, status społeczny, wyznanie, narodowość i grupa etniczna) na stan zdrowia pacjenta;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D.W3. zachowania człowieka sprzyjające utrzymaniu zdrowia i zasady motywowania pacjenta do </w:t>
      </w:r>
      <w:proofErr w:type="spellStart"/>
      <w:r>
        <w:rPr>
          <w:color w:val="000000"/>
        </w:rPr>
        <w:t>zachowań</w:t>
      </w:r>
      <w:proofErr w:type="spellEnd"/>
      <w:r>
        <w:rPr>
          <w:color w:val="000000"/>
        </w:rPr>
        <w:t xml:space="preserve"> prozdrowotnych (model zmiany </w:t>
      </w:r>
      <w:proofErr w:type="spellStart"/>
      <w:r>
        <w:rPr>
          <w:color w:val="000000"/>
        </w:rPr>
        <w:t>Prochaski</w:t>
      </w:r>
      <w:proofErr w:type="spellEnd"/>
      <w:r>
        <w:rPr>
          <w:color w:val="000000"/>
        </w:rPr>
        <w:t xml:space="preserve"> i </w:t>
      </w:r>
      <w:proofErr w:type="spellStart"/>
      <w:r>
        <w:rPr>
          <w:color w:val="000000"/>
        </w:rPr>
        <w:t>DiClemente</w:t>
      </w:r>
      <w:proofErr w:type="spellEnd"/>
      <w:r>
        <w:rPr>
          <w:color w:val="000000"/>
        </w:rPr>
        <w:t>, wywiad motywuj</w:t>
      </w:r>
      <w:r>
        <w:rPr>
          <w:color w:val="000000"/>
        </w:rPr>
        <w:t>ący);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D.W4. pojęcie stresu, w tym </w:t>
      </w:r>
      <w:proofErr w:type="spellStart"/>
      <w:r>
        <w:rPr>
          <w:color w:val="000000"/>
        </w:rPr>
        <w:t>eustresu</w:t>
      </w:r>
      <w:proofErr w:type="spellEnd"/>
      <w:r>
        <w:rPr>
          <w:color w:val="000000"/>
        </w:rPr>
        <w:t xml:space="preserve"> i </w:t>
      </w:r>
      <w:proofErr w:type="spellStart"/>
      <w:r>
        <w:rPr>
          <w:color w:val="000000"/>
        </w:rPr>
        <w:t>dystresu</w:t>
      </w:r>
      <w:proofErr w:type="spellEnd"/>
      <w:r>
        <w:rPr>
          <w:color w:val="000000"/>
        </w:rPr>
        <w:t>, oraz wpływ stresu na etiopatogenezę i przebieg chorób somatycznych i zaburzeń psychicznych oraz mechanizmy radzenia sobie ze stresem;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D.W5. postawy społeczne wobec choroby, niepełnosprawności i starośc</w:t>
      </w:r>
      <w:r>
        <w:rPr>
          <w:color w:val="000000"/>
        </w:rPr>
        <w:t>i oraz specyficzne oddziaływanie stereotypów, uprzedzeń i dyskryminacji;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D.W6. pojęcie empatii oraz zwroty i zachowania służące jej wyrażaniu;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D.W7. specyfikę i rolę komunikacji werbalnej (świadome konstruowanie komunikatów) i niewerbalnej (np. mimika, ges</w:t>
      </w:r>
      <w:r>
        <w:rPr>
          <w:color w:val="000000"/>
        </w:rPr>
        <w:t>ty, zarządzanie ciszą i przestrzenią);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D.W8. psychospołeczne konsekwencje choroby ostrej i przewlekłej u dzieci, w tym nastoletnich, i dorosłych;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D.W9. psychospołeczne konsekwencje hospitalizacji dzieci, w tym nastoletnich, i dorosłych w sytuacjach nagłych</w:t>
      </w:r>
      <w:r>
        <w:rPr>
          <w:color w:val="000000"/>
        </w:rPr>
        <w:t xml:space="preserve"> i chorobach przewlekłych;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D.W10. psychospołeczne konsekwencje choroby dla rodziny pacjenta (rodzina z chorym dzieckiem, w tym nastoletnim, dorosłym i osobą starszą);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lastRenderedPageBreak/>
        <w:t>D.W11. rolę rodziny pacjenta w procesie chorowania (rozpoznanie choroby, adaptacja do cho</w:t>
      </w:r>
      <w:r>
        <w:rPr>
          <w:color w:val="000000"/>
        </w:rPr>
        <w:t>roby, wyleczenie) oraz sposoby radzenia sobie w sytuacjach trudnych (postęp choroby, proces umierania, żałoba);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D.W12. problemowe używanie substancji psychoaktywnych i uzależnienia od nich oraz uzależnienia behawioralne, metody przeprowadzania krótkich int</w:t>
      </w:r>
      <w:r>
        <w:rPr>
          <w:color w:val="000000"/>
        </w:rPr>
        <w:t>erwencji wobec osób używających problemowo substancji psychoaktywnych, mechanizmy powstawania uzależnień oraz cele i sposoby leczenia osób uzależnionych oraz skuteczne strategie profilaktyczne, zaburzenia psychosomatyczne występujące u osób będących w blis</w:t>
      </w:r>
      <w:r>
        <w:rPr>
          <w:color w:val="000000"/>
        </w:rPr>
        <w:t>kiej relacji z osobą uzależnioną oraz sposoby postępowania terapeutycznego;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D.W13. formy przemocy, w tym przemocy w rodzinie, społeczne uwarunkowania różnych form przemocy oraz rolę lekarza w jej rozpoznawaniu, a także zasady postępowania w przypadku podej</w:t>
      </w:r>
      <w:r>
        <w:rPr>
          <w:color w:val="000000"/>
        </w:rPr>
        <w:t>rzenia przemocy, z uwzględnieniem procedury "Niebieskiej Karty";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D.W14. pojęcie normy i patologii </w:t>
      </w:r>
      <w:proofErr w:type="spellStart"/>
      <w:r>
        <w:rPr>
          <w:color w:val="000000"/>
        </w:rPr>
        <w:t>zachowań</w:t>
      </w:r>
      <w:proofErr w:type="spellEnd"/>
      <w:r>
        <w:rPr>
          <w:color w:val="000000"/>
        </w:rPr>
        <w:t xml:space="preserve"> seksualnych;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D.W15. pojęcie humanizmu w medycynie oraz główne pojęcia, teorie i zasady etyczne służące jako ogólne ramy właściwego interpretowania i </w:t>
      </w:r>
      <w:r>
        <w:rPr>
          <w:color w:val="000000"/>
        </w:rPr>
        <w:t xml:space="preserve">analizowania zagadnień </w:t>
      </w:r>
      <w:proofErr w:type="spellStart"/>
      <w:r>
        <w:rPr>
          <w:color w:val="000000"/>
        </w:rPr>
        <w:t>moralno</w:t>
      </w:r>
      <w:proofErr w:type="spellEnd"/>
      <w:r>
        <w:rPr>
          <w:color w:val="000000"/>
        </w:rPr>
        <w:t xml:space="preserve"> - medycznych;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D.W16. prawa pacjenta oraz pojęcie dobra pacjenta;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D.W17. filozofię opieki paliatywnej i jej znaczenie w kontekście opieki nad pacjentem na wszystkich etapach poważnej choroby i godnej śmierci;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D.W18. historię </w:t>
      </w:r>
      <w:r>
        <w:rPr>
          <w:color w:val="000000"/>
        </w:rPr>
        <w:t>medycyny, cechy medycyny nowożytnej oraz najważniejsze odkrycia i osiągnięcia czołowych przedstawicieli medycyny polskiej i światowej;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D.W19. podstawy medycyny opartej na dowodach;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D.W20. pojęcia bezpieczeństwa pacjenta i kultury bezpieczeństwa oraz ich as</w:t>
      </w:r>
      <w:r>
        <w:rPr>
          <w:color w:val="000000"/>
        </w:rPr>
        <w:t>pekty: organizacyjny, komunikacyjny i zarządczy.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W zakresie umiejętności absolwent potrafi: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D.U1. przestrzegać wzorców etycznych w działaniach zawodowych, w tym zaplanować i przeprowadzić proces terapeutyczny zgodnie z wartościami etycznymi oraz ideą human</w:t>
      </w:r>
      <w:r>
        <w:rPr>
          <w:color w:val="000000"/>
        </w:rPr>
        <w:t>izmu w medycynie;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D.U2. rozpoznawać etyczny wymiar decyzji medycznych i odróżniać aspekty faktualne od normatywnych;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D.U3. przestrzegać praw pacjenta;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D.U4. wykazywać odpowiedzialność za podnoszenie swoich kwalifikacji i przekazywanie wiedzy innym;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D.U5. k</w:t>
      </w:r>
      <w:r>
        <w:rPr>
          <w:color w:val="000000"/>
        </w:rPr>
        <w:t>rytycznie analizować piśmiennictwo medyczne, w tym w języku angielskim, i wyciągać wnioski;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D.U6. porozumiewać się z pacjentem w jednym z języków obcych na poziomie B2+ Europejskiego Systemu Opisu Kształcenia Językowego;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D.U7. rozwijać i udoskonalać </w:t>
      </w:r>
      <w:r>
        <w:rPr>
          <w:color w:val="000000"/>
        </w:rPr>
        <w:t xml:space="preserve">samoświadomość, zdolność do </w:t>
      </w:r>
      <w:proofErr w:type="spellStart"/>
      <w:r>
        <w:rPr>
          <w:color w:val="000000"/>
        </w:rPr>
        <w:t>samorefleksji</w:t>
      </w:r>
      <w:proofErr w:type="spellEnd"/>
      <w:r>
        <w:rPr>
          <w:color w:val="000000"/>
        </w:rPr>
        <w:t xml:space="preserve"> i dbałość o siebie oraz zastanawiać się z innymi osobami nad własnym sposobem komunikowania się i zachowywania;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D.U8. rozpoznawać własne emocje i kierować nimi w relacjach z innymi osobami w celu efektywnego wykony</w:t>
      </w:r>
      <w:r>
        <w:rPr>
          <w:color w:val="000000"/>
        </w:rPr>
        <w:t>wania pracy mimo własnych reakcji emocjonalnych;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lastRenderedPageBreak/>
        <w:t>D.U9. opisywać i krytycznie oceniać własne zachowanie oraz sposób komunikowania się, uwzględniając możliwość alternatywnego zachowania;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D.U10. stosować adekwatnie do sytuacji pytania otwarte, zamknięte, para</w:t>
      </w:r>
      <w:r>
        <w:rPr>
          <w:color w:val="000000"/>
        </w:rPr>
        <w:t>frazę, klaryfikację, podsumowania wewnętrzne i końcowe, sygnalizowanie, aktywne słuchanie (np. wychwytywanie i rozpoznawanie sygnałów wysyłanych przez rozmówcę, techniki werbalne i niewerbalne) i facylitacje (zachęcanie rozmówcy do wypowiedzi);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D.U11. dost</w:t>
      </w:r>
      <w:r>
        <w:rPr>
          <w:color w:val="000000"/>
        </w:rPr>
        <w:t>osować sposób komunikacji werbalnej do potrzeb pacjenta, wyrażając się w sposób zrozumiały i unikając żargonu medycznego;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D.U12. rozpoznawać i analizować sytuacje trudne i wyzwania związane z komunikowaniem się, w tym płacz, silne emocje, lęk, przerywanie </w:t>
      </w:r>
      <w:r>
        <w:rPr>
          <w:color w:val="000000"/>
        </w:rPr>
        <w:t>wypowiedzi, kwestie kłopotliwe i drażliwe, milczenie, wycofanie, zachowania agresywne i roszczeniowe, oraz radzić sobie z nimi w sposób konstruktywny;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D.U13. nawiązać z pacjentem i osobą towarzyszącą pacjentowi kontakt służący budowaniu właściwej relacji (</w:t>
      </w:r>
      <w:r>
        <w:rPr>
          <w:color w:val="000000"/>
        </w:rPr>
        <w:t xml:space="preserve">np. Model 4 nawyków - 4 </w:t>
      </w:r>
      <w:proofErr w:type="spellStart"/>
      <w:r>
        <w:rPr>
          <w:color w:val="000000"/>
        </w:rPr>
        <w:t>Habits</w:t>
      </w:r>
      <w:proofErr w:type="spellEnd"/>
      <w:r>
        <w:rPr>
          <w:color w:val="000000"/>
        </w:rPr>
        <w:t xml:space="preserve"> Model: Zainwestuj w początek (Invest in the </w:t>
      </w:r>
      <w:proofErr w:type="spellStart"/>
      <w:r>
        <w:rPr>
          <w:color w:val="000000"/>
        </w:rPr>
        <w:t>beginning</w:t>
      </w:r>
      <w:proofErr w:type="spellEnd"/>
      <w:r>
        <w:rPr>
          <w:color w:val="000000"/>
        </w:rPr>
        <w:t>), Wykaż empatię (</w:t>
      </w:r>
      <w:proofErr w:type="spellStart"/>
      <w:r>
        <w:rPr>
          <w:color w:val="000000"/>
        </w:rPr>
        <w:t>Demonstrate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empathy</w:t>
      </w:r>
      <w:proofErr w:type="spellEnd"/>
      <w:r>
        <w:rPr>
          <w:color w:val="000000"/>
        </w:rPr>
        <w:t>), Rozpoznaj perspektywę pacjenta (</w:t>
      </w:r>
      <w:proofErr w:type="spellStart"/>
      <w:r>
        <w:rPr>
          <w:color w:val="000000"/>
        </w:rPr>
        <w:t>Elicit</w:t>
      </w:r>
      <w:proofErr w:type="spellEnd"/>
      <w:r>
        <w:rPr>
          <w:color w:val="000000"/>
        </w:rPr>
        <w:t xml:space="preserve"> the </w:t>
      </w:r>
      <w:proofErr w:type="spellStart"/>
      <w:r>
        <w:rPr>
          <w:color w:val="000000"/>
        </w:rPr>
        <w:t>patient's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perspective</w:t>
      </w:r>
      <w:proofErr w:type="spellEnd"/>
      <w:r>
        <w:rPr>
          <w:color w:val="000000"/>
        </w:rPr>
        <w:t>), Zainwestuj w koniec (Invest in the end));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D.U14. spojrzeć na sytu</w:t>
      </w:r>
      <w:r>
        <w:rPr>
          <w:color w:val="000000"/>
        </w:rPr>
        <w:t xml:space="preserve">ację z perspektywy pacjenta, budując odpowiedni kontekst rozmowy i używając metody </w:t>
      </w:r>
      <w:proofErr w:type="spellStart"/>
      <w:r>
        <w:rPr>
          <w:color w:val="000000"/>
        </w:rPr>
        <w:t>elicytacji</w:t>
      </w:r>
      <w:proofErr w:type="spellEnd"/>
      <w:r>
        <w:rPr>
          <w:color w:val="000000"/>
        </w:rPr>
        <w:t>, a następnie uwzględnić ją w budowaniu komunikatów werbalnych.</w:t>
      </w:r>
    </w:p>
    <w:p w:rsidR="00D10490" w:rsidRDefault="00D10490">
      <w:pPr>
        <w:spacing w:before="80" w:after="0"/>
      </w:pPr>
    </w:p>
    <w:p w:rsidR="00D10490" w:rsidRDefault="00E23D21">
      <w:pPr>
        <w:spacing w:before="89" w:after="0"/>
        <w:jc w:val="center"/>
      </w:pPr>
      <w:r>
        <w:rPr>
          <w:b/>
          <w:color w:val="000000"/>
        </w:rPr>
        <w:t>E. </w:t>
      </w:r>
    </w:p>
    <w:p w:rsidR="00D10490" w:rsidRDefault="00E23D21">
      <w:pPr>
        <w:spacing w:before="25" w:after="0"/>
        <w:jc w:val="center"/>
      </w:pPr>
      <w:r>
        <w:rPr>
          <w:b/>
          <w:color w:val="000000"/>
        </w:rPr>
        <w:t>NAUKI KLINICZNE NIEZABIEGOWE</w:t>
      </w:r>
    </w:p>
    <w:p w:rsidR="00D10490" w:rsidRDefault="00E23D21">
      <w:pPr>
        <w:spacing w:after="0"/>
      </w:pPr>
      <w:r>
        <w:rPr>
          <w:color w:val="000000"/>
        </w:rPr>
        <w:t>W zakresie wiedzy absolwent zna i rozumie: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E.W1. zasady karmienia</w:t>
      </w:r>
      <w:r>
        <w:rPr>
          <w:color w:val="000000"/>
        </w:rPr>
        <w:t xml:space="preserve"> naturalnego, żywienia dziecka zdrowego i zapobiegania otyłości oraz modyfikacje żywieniowe wynikające z chorób;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E.W2. zasady profilaktyki chorób występujących u dzieci, w tym badania przesiewowe, badania bilansowe i szczepienia ochronne;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E.W3. uwarunkowan</w:t>
      </w:r>
      <w:r>
        <w:rPr>
          <w:color w:val="000000"/>
        </w:rPr>
        <w:t>ia środowiskowe i epidemiologiczne, przyczyny, objawy, zasady diagnozowania i postępowania terapeutycznego w przypadku najczęstszych chorób występujących u dzieci oraz ich powikłań: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1) krzywicy, tężyczki, zaburzeń gospodarki wodno-elektrolitowej i kwasowo </w:t>
      </w:r>
      <w:r>
        <w:rPr>
          <w:color w:val="000000"/>
        </w:rPr>
        <w:t>- zasadowej;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2) wad serca, zapalenia mięśnia sercowego, wsierdzia i osierdzia, </w:t>
      </w:r>
      <w:proofErr w:type="spellStart"/>
      <w:r>
        <w:rPr>
          <w:color w:val="000000"/>
        </w:rPr>
        <w:t>kardiomiopatii</w:t>
      </w:r>
      <w:proofErr w:type="spellEnd"/>
      <w:r>
        <w:rPr>
          <w:color w:val="000000"/>
        </w:rPr>
        <w:t>, zaburzeń rytmu serca, niewydolności serca, nadciśnienia tętniczego, nadciśnienia płucnego, omdleń;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3) chorób układu oddechowego oraz alergii, w tym wad wrodzonyc</w:t>
      </w:r>
      <w:r>
        <w:rPr>
          <w:color w:val="000000"/>
        </w:rPr>
        <w:t>h układu oddechowego, rozstrzeni oskrzeli, zakażeń układu oddechowego, gruźlicy, mukowiscydozy, astmy, alergicznego nieżytu nosa, pokrzywki, atopowego zapalenia skóry, wstrząsu anafilaktycznego, obrzęku naczynioworuchowego;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4) niedokrwistości, skaz krwotoc</w:t>
      </w:r>
      <w:r>
        <w:rPr>
          <w:color w:val="000000"/>
        </w:rPr>
        <w:t>znych, stanów niewydolności szpiku, chorób nowotworowych wieku dziecięcego, w tym guzów litych typowych dla wieku dziecięcego, pierwotnych i wtórnych niedoborów odporności;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lastRenderedPageBreak/>
        <w:t>5) ostrych i przewlekłych bólów brzucha, wymiotów, biegunek, zaparć, krwawień z prz</w:t>
      </w:r>
      <w:r>
        <w:rPr>
          <w:color w:val="000000"/>
        </w:rPr>
        <w:t xml:space="preserve">ewodu pokarmowego, choroby wrzodowej, nieswoistych chorób jelit, chorób trzustki, </w:t>
      </w:r>
      <w:proofErr w:type="spellStart"/>
      <w:r>
        <w:rPr>
          <w:color w:val="000000"/>
        </w:rPr>
        <w:t>cholestaz</w:t>
      </w:r>
      <w:proofErr w:type="spellEnd"/>
      <w:r>
        <w:rPr>
          <w:color w:val="000000"/>
        </w:rPr>
        <w:t>, chorób wątroby, alergii pokarmowych, wad wrodzonych przewodu pokarmowego;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6) ostrego uszkodzenia nerek, przewlekłej choroby nerek, zakażeń układu moczowego, zaburz</w:t>
      </w:r>
      <w:r>
        <w:rPr>
          <w:color w:val="000000"/>
        </w:rPr>
        <w:t xml:space="preserve">eń oddawania moczu, wad wrodzonych układu moczowego, choroby </w:t>
      </w:r>
      <w:proofErr w:type="spellStart"/>
      <w:r>
        <w:rPr>
          <w:color w:val="000000"/>
        </w:rPr>
        <w:t>refluksowej</w:t>
      </w:r>
      <w:proofErr w:type="spellEnd"/>
      <w:r>
        <w:rPr>
          <w:color w:val="000000"/>
        </w:rPr>
        <w:t xml:space="preserve"> pęcherzowo-moczowodowej, kamicy nerkowej, chorób kłębuszków nerkowych, chorób cewkowo-śródmiąższowych (</w:t>
      </w:r>
      <w:proofErr w:type="spellStart"/>
      <w:r>
        <w:rPr>
          <w:color w:val="000000"/>
        </w:rPr>
        <w:t>tubulopatie</w:t>
      </w:r>
      <w:proofErr w:type="spellEnd"/>
      <w:r>
        <w:rPr>
          <w:color w:val="000000"/>
        </w:rPr>
        <w:t>, kwasice cewkowe), chorób nerek genetycznie uwarunkowanych, nadciśni</w:t>
      </w:r>
      <w:r>
        <w:rPr>
          <w:color w:val="000000"/>
        </w:rPr>
        <w:t xml:space="preserve">enia </w:t>
      </w:r>
      <w:proofErr w:type="spellStart"/>
      <w:r>
        <w:rPr>
          <w:color w:val="000000"/>
        </w:rPr>
        <w:t>nerkopochodnego</w:t>
      </w:r>
      <w:proofErr w:type="spellEnd"/>
      <w:r>
        <w:rPr>
          <w:color w:val="000000"/>
        </w:rPr>
        <w:t>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7) zaburzeń wzrastania, chorób tarczycy i przytarczyc, chorób nadnerczy, cukrzycy, otyłości, zaburzeń dojrzewania, zaburzeń funkcji gonad;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8) mózgowego porażenia dziecięcego, zapaleń mózgu i opon mózgowo-rdzeniowych, drgawek, padaczki</w:t>
      </w:r>
      <w:r>
        <w:rPr>
          <w:color w:val="000000"/>
        </w:rPr>
        <w:t>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9) najczęstszych chorób zakaźnych wieku dziecięcego;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10) układowych chorób tkanki łącznej, w tym młodzieńczego idiopatycznego zapalenia stawów, tocznia rumieniowatego układowego, zapalenia </w:t>
      </w:r>
      <w:proofErr w:type="spellStart"/>
      <w:r>
        <w:rPr>
          <w:color w:val="000000"/>
        </w:rPr>
        <w:t>skórno</w:t>
      </w:r>
      <w:proofErr w:type="spellEnd"/>
      <w:r>
        <w:rPr>
          <w:color w:val="000000"/>
        </w:rPr>
        <w:t xml:space="preserve"> - mięśniowego, układowych zapaleń naczyń, oraz innych przy</w:t>
      </w:r>
      <w:r>
        <w:rPr>
          <w:color w:val="000000"/>
        </w:rPr>
        <w:t xml:space="preserve">czyn bólów kostno-stawowych (niezapalnych, infekcyjnych i reaktywnych zapaleń stawów oraz </w:t>
      </w:r>
      <w:proofErr w:type="spellStart"/>
      <w:r>
        <w:rPr>
          <w:color w:val="000000"/>
        </w:rPr>
        <w:t>spondyloartropatii</w:t>
      </w:r>
      <w:proofErr w:type="spellEnd"/>
      <w:r>
        <w:rPr>
          <w:color w:val="000000"/>
        </w:rPr>
        <w:t xml:space="preserve"> młodzieńczych);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E.W4. zagadnienia dziecka maltretowanego i dziecka wykorzystywanego seksualnie oraz zasady interwencji w przypadku takich </w:t>
      </w:r>
      <w:r>
        <w:rPr>
          <w:color w:val="000000"/>
        </w:rPr>
        <w:t>pacjentów;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E.W5. zagadnienia upośledzenia umysłowego, zaburzeń zachowania, psychoz, uzależnień, zaburzeń ze spektrum autyzmu, zaburzeń odżywiania i wydalania u dzieci;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E.W6. podstawowe sposoby diagnostyki i terapii płodu;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E.W7. uwarunkowania środowiskowe i</w:t>
      </w:r>
      <w:r>
        <w:rPr>
          <w:color w:val="000000"/>
        </w:rPr>
        <w:t xml:space="preserve"> epidemiologiczne, przyczyny, objawy, zasady diagnozowania i postępowania terapeutycznego w przypadku najczęstszych chorób internistycznych występujących u dorosłych oraz ich powikłań: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1) chorób układu krążenia, w tym choroby niedokrwiennej serca, wad serc</w:t>
      </w:r>
      <w:r>
        <w:rPr>
          <w:color w:val="000000"/>
        </w:rPr>
        <w:t>a, chorób wsierdzia, mięśnia serca, osierdzia, niewydolności serca (ostrej i przewlekłej), chorób naczyń tętniczych i żylnych, nadciśnienia tętniczego (pierwotnego i wtórnego), nadciśnienia płucnego;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2) chorób układu oddechowego, w tym chorób dróg oddechow</w:t>
      </w:r>
      <w:r>
        <w:rPr>
          <w:color w:val="000000"/>
        </w:rPr>
        <w:t xml:space="preserve">ych, przewlekłej obturacyjnej choroby płuc, astmy, rozstrzeni oskrzeli, mukowiscydozy, zakażeń układu oddechowego, gruźlicy, chorób śródmiąższowych płuc, opłucnej, śródpiersia, obturacyjnego i centralnego bezdechu sennego, niewydolności oddechowej (ostrej </w:t>
      </w:r>
      <w:r>
        <w:rPr>
          <w:color w:val="000000"/>
        </w:rPr>
        <w:t>i przewlekłej), nowotworów układu oddechowego;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3) chorób układu pokarmowego, w tym chorób jamy ustnej, przełyku, żołądka i dwunastnicy, jelit, trzustki, wątroby, dróg żółciowych i pęcherzyka żółciowego, nowotworów układu pokarmowego;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4) chorób układu wydzi</w:t>
      </w:r>
      <w:r>
        <w:rPr>
          <w:color w:val="000000"/>
        </w:rPr>
        <w:t xml:space="preserve">elania wewnętrznego, w tym chorób podwzgórza i przysadki, tarczycy, przytarczyc, kory i rdzenia nadnerczy, jajników i jąder, oraz guzów neuroendokrynnych, zespołów wielogruczołowych, różnych typów cukrzycy, zespołu metabolicznego, otyłości, </w:t>
      </w:r>
      <w:proofErr w:type="spellStart"/>
      <w:r>
        <w:rPr>
          <w:color w:val="000000"/>
        </w:rPr>
        <w:t>dyslipidemii</w:t>
      </w:r>
      <w:proofErr w:type="spellEnd"/>
      <w:r>
        <w:rPr>
          <w:color w:val="000000"/>
        </w:rPr>
        <w:t xml:space="preserve"> i </w:t>
      </w:r>
      <w:r>
        <w:rPr>
          <w:color w:val="000000"/>
        </w:rPr>
        <w:t>hipoglikemii, nowotworów jajników, jąder i tarczycy, nowotworów neuroendokrynnych;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lastRenderedPageBreak/>
        <w:t xml:space="preserve">5) chorób nerek i dróg moczowych, w tym ostrego uszkodzenia nerek i przewlekłej choroby nerek we wszystkich stadiach oraz ich powikłań, chorób kłębuszków nerkowych </w:t>
      </w:r>
      <w:r>
        <w:rPr>
          <w:color w:val="000000"/>
        </w:rPr>
        <w:t xml:space="preserve">(pierwotnych i wtórnych, w tym nefropatii cukrzycowej i chorób układowych) i chorób śródmiąższowych nerek, nadciśnienia </w:t>
      </w:r>
      <w:proofErr w:type="spellStart"/>
      <w:r>
        <w:rPr>
          <w:color w:val="000000"/>
        </w:rPr>
        <w:t>nerkopochodnego</w:t>
      </w:r>
      <w:proofErr w:type="spellEnd"/>
      <w:r>
        <w:rPr>
          <w:color w:val="000000"/>
        </w:rPr>
        <w:t>, torbieli nerek, kamicy nerkowej, zakażeń układu moczowego (górnego i dolnego odcinka), chorób nerek w okresie ciąży, no</w:t>
      </w:r>
      <w:r>
        <w:rPr>
          <w:color w:val="000000"/>
        </w:rPr>
        <w:t>wotworów układu moczowego - nowotworów nerek, pęcherza moczowego, gruczołu krokowego;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6) chorób układu krwiotwórczego, w tym aplazji szpiku, niedokrwistości, </w:t>
      </w:r>
      <w:proofErr w:type="spellStart"/>
      <w:r>
        <w:rPr>
          <w:color w:val="000000"/>
        </w:rPr>
        <w:t>granulocytopenii</w:t>
      </w:r>
      <w:proofErr w:type="spellEnd"/>
      <w:r>
        <w:rPr>
          <w:color w:val="000000"/>
        </w:rPr>
        <w:t xml:space="preserve"> i agranulocytozy, małopłytkowości, białaczek ostrych i przewlekłych, szpiczaków, </w:t>
      </w:r>
      <w:r>
        <w:rPr>
          <w:color w:val="000000"/>
        </w:rPr>
        <w:t xml:space="preserve">nowotworów </w:t>
      </w:r>
      <w:proofErr w:type="spellStart"/>
      <w:r>
        <w:rPr>
          <w:color w:val="000000"/>
        </w:rPr>
        <w:t>mieloi</w:t>
      </w:r>
      <w:proofErr w:type="spellEnd"/>
      <w:r>
        <w:rPr>
          <w:color w:val="000000"/>
        </w:rPr>
        <w:t xml:space="preserve"> limfoproliferacyjnych, zespołów </w:t>
      </w:r>
      <w:proofErr w:type="spellStart"/>
      <w:r>
        <w:rPr>
          <w:color w:val="000000"/>
        </w:rPr>
        <w:t>mielodysplastycznych</w:t>
      </w:r>
      <w:proofErr w:type="spellEnd"/>
      <w:r>
        <w:rPr>
          <w:color w:val="000000"/>
        </w:rPr>
        <w:t xml:space="preserve">, skaz krwotocznych, </w:t>
      </w:r>
      <w:proofErr w:type="spellStart"/>
      <w:r>
        <w:rPr>
          <w:color w:val="000000"/>
        </w:rPr>
        <w:t>trombofilii</w:t>
      </w:r>
      <w:proofErr w:type="spellEnd"/>
      <w:r>
        <w:rPr>
          <w:color w:val="000000"/>
        </w:rPr>
        <w:t>, zaburzeń krwi w chorobach innych narządów;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7) chorób reumatycznych, w tym chorób układowych tkanki łącznej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(reumatoidalnego zapalenia stawów, wczesnego </w:t>
      </w:r>
      <w:r>
        <w:rPr>
          <w:color w:val="000000"/>
        </w:rPr>
        <w:t xml:space="preserve">zapalenia stawów, tocznia rumieniowatego układowego, zespołu </w:t>
      </w:r>
      <w:proofErr w:type="spellStart"/>
      <w:r>
        <w:rPr>
          <w:color w:val="000000"/>
        </w:rPr>
        <w:t>Sjogrena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sarkoidozy</w:t>
      </w:r>
      <w:proofErr w:type="spellEnd"/>
      <w:r>
        <w:rPr>
          <w:color w:val="000000"/>
        </w:rPr>
        <w:t xml:space="preserve">, twardziny układowej, idiopatycznych miopatii zapalnych), </w:t>
      </w:r>
      <w:proofErr w:type="spellStart"/>
      <w:r>
        <w:rPr>
          <w:color w:val="000000"/>
        </w:rPr>
        <w:t>spondyloartropatii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krystalopatii</w:t>
      </w:r>
      <w:proofErr w:type="spellEnd"/>
      <w:r>
        <w:rPr>
          <w:color w:val="000000"/>
        </w:rPr>
        <w:t>, rumienia guzowatego, zapaleń stawów związanych z czynnikami infekcyjnymi, zapaleń</w:t>
      </w:r>
      <w:r>
        <w:rPr>
          <w:color w:val="000000"/>
        </w:rPr>
        <w:t xml:space="preserve"> naczyń oraz niezapalnych chorób stawów i kości (choroby zwyrodnieniowej, reumatyzmu tkanek miękkich, osteoporozy, </w:t>
      </w:r>
      <w:proofErr w:type="spellStart"/>
      <w:r>
        <w:rPr>
          <w:color w:val="000000"/>
        </w:rPr>
        <w:t>fibromialgii</w:t>
      </w:r>
      <w:proofErr w:type="spellEnd"/>
      <w:r>
        <w:rPr>
          <w:color w:val="000000"/>
        </w:rPr>
        <w:t>), mięsaków tkanek miękkich i kości;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8) chorób alergicznych, w tym anafilaksji i wstrząsu anafilaktycznego oraz obrzęku naczynior</w:t>
      </w:r>
      <w:r>
        <w:rPr>
          <w:color w:val="000000"/>
        </w:rPr>
        <w:t>uchowego;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9) zaburzeń wodno-elektrolitowych i kwasowo-zasadowych (stanów odwodnienia, stanów </w:t>
      </w:r>
      <w:proofErr w:type="spellStart"/>
      <w:r>
        <w:rPr>
          <w:color w:val="000000"/>
        </w:rPr>
        <w:t>przewodnienia</w:t>
      </w:r>
      <w:proofErr w:type="spellEnd"/>
      <w:r>
        <w:rPr>
          <w:color w:val="000000"/>
        </w:rPr>
        <w:t xml:space="preserve">, zaburzeń gospodarki elektrolitowej, kwasicy i </w:t>
      </w:r>
      <w:proofErr w:type="spellStart"/>
      <w:r>
        <w:rPr>
          <w:color w:val="000000"/>
        </w:rPr>
        <w:t>zasadowicy</w:t>
      </w:r>
      <w:proofErr w:type="spellEnd"/>
      <w:r>
        <w:rPr>
          <w:color w:val="000000"/>
        </w:rPr>
        <w:t>);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E.W8. zasady farmakoterapii u pacjentów z niewydolnością nerek i leczenia nerkozastępczeg</w:t>
      </w:r>
      <w:r>
        <w:rPr>
          <w:color w:val="000000"/>
        </w:rPr>
        <w:t>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E.W9. zasady leczenia żywieniowego i </w:t>
      </w:r>
      <w:proofErr w:type="spellStart"/>
      <w:r>
        <w:rPr>
          <w:color w:val="000000"/>
        </w:rPr>
        <w:t>płynoterapii</w:t>
      </w:r>
      <w:proofErr w:type="spellEnd"/>
      <w:r>
        <w:rPr>
          <w:color w:val="000000"/>
        </w:rPr>
        <w:t xml:space="preserve"> w różnych stanach chorobowych;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E.W10. przebieg i objawy procesu starzenia się organizmu oraz zasady całościowej oceny geriatrycznej i opieki interdyscyplinarnej w odniesieniu do osób starszych;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E.W11. od</w:t>
      </w:r>
      <w:r>
        <w:rPr>
          <w:color w:val="000000"/>
        </w:rPr>
        <w:t>rębności w objawach klinicznych, diagnostyce i terapii najczęstszych chorób występujących u osób starszych;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E.W12. zagrożenia związane z hospitalizacją osób starszych;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E.W13. podstawowe zasady organizacji opieki nad osobą starszą i obciążenia opiekuna osob</w:t>
      </w:r>
      <w:r>
        <w:rPr>
          <w:color w:val="000000"/>
        </w:rPr>
        <w:t>y starszej;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E.W14. rodzaje dostępów naczyniowych i ich zastosowanie, w szczególności w onkologii;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E.W15. podstawowe zespoły objawów neurologicznych;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E.W16. uwarunkowania środowiskowe i epidemiologiczne, przyczyny, objawy, zasady diagnozowania i postępowani</w:t>
      </w:r>
      <w:r>
        <w:rPr>
          <w:color w:val="000000"/>
        </w:rPr>
        <w:t>a terapeutycznego w przypadku najczęstszych chorób neurologicznych oraz ich powikłań: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1) bólów głowy, w tym migreny, napięciowego bólu głowy i zespołów bólów głowy oraz neuralgii nerwu V;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2) chorób naczyniowych mózgu, w szczególności udaru mózgu;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3) padacz</w:t>
      </w:r>
      <w:r>
        <w:rPr>
          <w:color w:val="000000"/>
        </w:rPr>
        <w:t>ki;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lastRenderedPageBreak/>
        <w:t>4) zakażeń układu nerwowego, w szczególności zapalenia opon mózgowo-rdzeniowych, boreliozy, opryszczkowego zapalenia mózgu, chorób neurotransmisyjnych;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5) otępień, w szczególności choroby Alzheimera, otępienia czołowego, otępienia naczyniopochodnego i </w:t>
      </w:r>
      <w:r>
        <w:rPr>
          <w:color w:val="000000"/>
        </w:rPr>
        <w:t>innych zespołów otępiennych;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6) chorób jąder podstawy, w szczególności choroby Parkinsona;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7) chorób demielinizacyjnych, w szczególności stwardnienia rozsianego;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8) chorób układu nerwowo-mięśniowego, w szczególności stwardnienia zanikowego bocznego, rwy </w:t>
      </w:r>
      <w:r>
        <w:rPr>
          <w:color w:val="000000"/>
        </w:rPr>
        <w:t>kulszowej, neuropatii uciskowych;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9) urazów czaszkowo-mózgowych, w szczególności wstrząśnienia mózgu;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10) nowotworów;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E.W17. symptomatologię ogólną zaburzeń psychicznych i zasady ich klasyfikacji według głównych systemów klasyfikacyjnych;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E.W18. uwarunkowa</w:t>
      </w:r>
      <w:r>
        <w:rPr>
          <w:color w:val="000000"/>
        </w:rPr>
        <w:t>nia środowiskowe i epidemiologiczne, przyczyny, objawy, zasady diagnozowania i postępowania terapeutycznego w przypadku najczęstszych chorób psychiatrycznych oraz ich powikłań: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1) schizofrenii;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2) zaburzeń afektywnych;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3) zaburzeń nerwicowych i adaptacyjny</w:t>
      </w:r>
      <w:r>
        <w:rPr>
          <w:color w:val="000000"/>
        </w:rPr>
        <w:t>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4) zaburzeń odżywiania;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5) zaburzeń związanych z przyjmowaniem substancji psychoaktywnych;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6) zaburzeń snu;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7) otępień;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8) zaburzeń osobowości;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E.W19. problematykę </w:t>
      </w:r>
      <w:proofErr w:type="spellStart"/>
      <w:r>
        <w:rPr>
          <w:color w:val="000000"/>
        </w:rPr>
        <w:t>zachowań</w:t>
      </w:r>
      <w:proofErr w:type="spellEnd"/>
      <w:r>
        <w:rPr>
          <w:color w:val="000000"/>
        </w:rPr>
        <w:t xml:space="preserve"> samobójczych;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E.W20. specyfikę zaburzeń psychicznych i ich leczenia u dzieci, w</w:t>
      </w:r>
      <w:r>
        <w:rPr>
          <w:color w:val="000000"/>
        </w:rPr>
        <w:t xml:space="preserve"> tym nastoletnich, oraz osób starszych;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E.W21. objawy zaburzeń psychicznych w przebiegu chorób somatycznych, ich wpływ na przebieg choroby podstawowej i rokowanie oraz zasady ich leczenia;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E.W22. problematykę seksualności człowieka i podstawowych zaburzeń </w:t>
      </w:r>
      <w:r>
        <w:rPr>
          <w:color w:val="000000"/>
        </w:rPr>
        <w:t>z nią związanych;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E.W23. regulacje prawne dotyczące ochrony zdrowia psychicznego, ze szczególnym uwzględnieniem zasad przyjęcia do szpitala psychiatrycznego;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E.W24. zagadnienia z zakresu onkologii, w tym: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1) uwarunkowania genetyczne, środowiskowe i epidemi</w:t>
      </w:r>
      <w:r>
        <w:rPr>
          <w:color w:val="000000"/>
        </w:rPr>
        <w:t>ologiczne, przyczyny, objawy, zasady diagnozowania i postępowania terapeutycznego w najczęstszych nowotworach i ich powikłaniach;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2) najczęstsze zespoły paranowotworowe i ich objawy kliniczne;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3) podstawy wczesnego wykrywania nowotworów, zasady badań przes</w:t>
      </w:r>
      <w:r>
        <w:rPr>
          <w:color w:val="000000"/>
        </w:rPr>
        <w:t>iewowych oraz działania profilaktyczne w onkologii;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4) możliwości i ograniczenia współczesnego leczenia nowotworów (metody chirurgiczne, radioterapia i metody systemowe, w tym immunoterapia), wskazania do terapii komórkowych i genowych oraz leczenia celowa</w:t>
      </w:r>
      <w:r>
        <w:rPr>
          <w:color w:val="000000"/>
        </w:rPr>
        <w:t>nego i spersonalizowanego;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lastRenderedPageBreak/>
        <w:t>5) powikłania wczesne i odległe leczenia onkologicznego;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6) rolę leczenia wspomagającego, w tym żywieniowego;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7) zasady organizacji opieki nad pacjentem onkologicznym, w tym poradnictwo genetyczne i opiekę wielodyscyplinarną;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8) </w:t>
      </w:r>
      <w:r>
        <w:rPr>
          <w:color w:val="000000"/>
        </w:rPr>
        <w:t>praktyczne aspekty statystyki w onkologii, w tym zasady interpretacji wyników badań klinicznych;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9) najważniejsze skale i klasyfikacje stosowane w onkologii;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10) zasady przeprowadzania ukierunkowanych badań fizykalnych dorosłego w zakresie piersi i gruczoł</w:t>
      </w:r>
      <w:r>
        <w:rPr>
          <w:color w:val="000000"/>
        </w:rPr>
        <w:t>u krokowego;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11) zasady planowania postępowania diagnostycznego, terapeutycznego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i profilaktycznego w zakresie leczenia nowotworów na podstawie wyników badań i dostarczonej dokumentacji medycznej;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E.W25. zasady kwalifikowania do opieki paliatywnej oraz pos</w:t>
      </w:r>
      <w:r>
        <w:rPr>
          <w:color w:val="000000"/>
        </w:rPr>
        <w:t>tępowania terapeutycznego w najczęstszych problemach medycyny paliatywnej, w tym w: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1) leczeniu objawowym najczęstszych objawów somatycznych;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2) postępowaniu w wyniszczeniu nowotworowym oraz w profilaktyce i leczeniu odleżyn;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3) najczęstszych stanach nagły</w:t>
      </w:r>
      <w:r>
        <w:rPr>
          <w:color w:val="000000"/>
        </w:rPr>
        <w:t>ch w medycynie paliatywnej;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E.W26. zasady postępowania w opiece paliatywnej stosowane u pacjenta z cierpieniem wynikającym z poważnej choroby, w tym w stanie terminalnym;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E.W27. klasyfikację bólu (ostry i przewlekły lub </w:t>
      </w:r>
      <w:proofErr w:type="spellStart"/>
      <w:r>
        <w:rPr>
          <w:color w:val="000000"/>
        </w:rPr>
        <w:t>nocyceptywny</w:t>
      </w:r>
      <w:proofErr w:type="spellEnd"/>
      <w:r>
        <w:rPr>
          <w:color w:val="000000"/>
        </w:rPr>
        <w:t xml:space="preserve">, neuropatyczny i </w:t>
      </w:r>
      <w:proofErr w:type="spellStart"/>
      <w:r>
        <w:rPr>
          <w:color w:val="000000"/>
        </w:rPr>
        <w:t>nocypl</w:t>
      </w:r>
      <w:r>
        <w:rPr>
          <w:color w:val="000000"/>
        </w:rPr>
        <w:t>astyczny</w:t>
      </w:r>
      <w:proofErr w:type="spellEnd"/>
      <w:r>
        <w:rPr>
          <w:color w:val="000000"/>
        </w:rPr>
        <w:t>) i jego przyczyny, narzędzia oceny bólu oraz zasady jego leczenia farmakologicznego i niefarmakologicznego;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E.W28. pojęcie niepełnosprawności;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E.W29. rolę rehabilitacji medycznej i metody w niej stosowane;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E.W30. wskazania do rehabilitacji medyczn</w:t>
      </w:r>
      <w:r>
        <w:rPr>
          <w:color w:val="000000"/>
        </w:rPr>
        <w:t>ej w najczęstszych chorobach;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E.W31. podstawowe zagadnienia profilaktyki oraz zasady postępowania w przypadku ekspozycji zawodowej na czynniki niebezpieczne i szkodliwe;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E.W32. zasady postępowania w przypadku podejrzenia i wykrycia choroby zakaźnej;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E.W33.</w:t>
      </w:r>
      <w:r>
        <w:rPr>
          <w:color w:val="000000"/>
        </w:rPr>
        <w:t xml:space="preserve"> uwarunkowania środowiskowe i epidemiologiczne, przyczyny, objawy, zasady diagnozowania i postępowania terapeutycznego oraz profilaktycznego najczęstszych chorób zakaźnych oraz ich powikłań: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1) chorób bakteryjnych, w tym zakażeń paciorkowcowych, gronkowcow</w:t>
      </w:r>
      <w:r>
        <w:rPr>
          <w:color w:val="000000"/>
        </w:rPr>
        <w:t xml:space="preserve">ych, </w:t>
      </w:r>
      <w:proofErr w:type="spellStart"/>
      <w:r>
        <w:rPr>
          <w:color w:val="000000"/>
        </w:rPr>
        <w:t>pneumokokowych</w:t>
      </w:r>
      <w:proofErr w:type="spellEnd"/>
      <w:r>
        <w:rPr>
          <w:color w:val="000000"/>
        </w:rPr>
        <w:t xml:space="preserve"> i </w:t>
      </w:r>
      <w:proofErr w:type="spellStart"/>
      <w:r>
        <w:rPr>
          <w:color w:val="000000"/>
        </w:rPr>
        <w:t>meningokokowych</w:t>
      </w:r>
      <w:proofErr w:type="spellEnd"/>
      <w:r>
        <w:rPr>
          <w:color w:val="000000"/>
        </w:rPr>
        <w:t>, krztuśca, gruźlicy, boreliozy i zakażeń przewodu pokarmowego;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2) chorób wirusowych, w tym zakażeń dróg oddechowych i przewodu pokarmowego, wirusowych zapaleń wątroby, zakażeń wirusami </w:t>
      </w:r>
      <w:proofErr w:type="spellStart"/>
      <w:r>
        <w:rPr>
          <w:color w:val="000000"/>
        </w:rPr>
        <w:t>Herpesviridae</w:t>
      </w:r>
      <w:proofErr w:type="spellEnd"/>
      <w:r>
        <w:rPr>
          <w:color w:val="000000"/>
        </w:rPr>
        <w:t>, ludzkim wirusem ni</w:t>
      </w:r>
      <w:r>
        <w:rPr>
          <w:color w:val="000000"/>
        </w:rPr>
        <w:t>edoboru odporności i wirusami neurotropowymi;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3) chorób pasożytniczych, w tym </w:t>
      </w:r>
      <w:proofErr w:type="spellStart"/>
      <w:r>
        <w:rPr>
          <w:color w:val="000000"/>
        </w:rPr>
        <w:t>giardiozy</w:t>
      </w:r>
      <w:proofErr w:type="spellEnd"/>
      <w:r>
        <w:rPr>
          <w:color w:val="000000"/>
        </w:rPr>
        <w:t xml:space="preserve">, amebozy, toksoplazmozy, malarii, </w:t>
      </w:r>
      <w:proofErr w:type="spellStart"/>
      <w:r>
        <w:rPr>
          <w:color w:val="000000"/>
        </w:rPr>
        <w:t>toksokarozy</w:t>
      </w:r>
      <w:proofErr w:type="spellEnd"/>
      <w:r>
        <w:rPr>
          <w:color w:val="000000"/>
        </w:rPr>
        <w:t>, włośnicy, glistnicy, tasiemczycy i owsicy;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4) grzybic, w tym kandydozy, aspergilozy i pneumocystozy;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5) zakażeń szpitalny</w:t>
      </w:r>
      <w:r>
        <w:rPr>
          <w:color w:val="000000"/>
        </w:rPr>
        <w:t>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E.W34. zasady postępowania w przypadku ekspozycji na materiał potencjalnie zakaźny;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lastRenderedPageBreak/>
        <w:t>E.W35. uwarunkowania środowiskowe i epidemiologiczne, przyczyny, objawy, zasady diagnozowania i postępowania terapeutycznego w najczęstszych chorobach dermatologicznych</w:t>
      </w:r>
      <w:r>
        <w:rPr>
          <w:color w:val="000000"/>
        </w:rPr>
        <w:t xml:space="preserve"> i przenoszonych drogą płciową;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E.W36. przyczyny, objawy, zasady diagnozowania i postępowania terapeutycznego w najczęstszych chorobach uwarunkowanych genetycznie u dzieci i dorosłych;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E.W37. uwarunkowania środowiskowe i epidemiologiczne, przyczyny, objawy</w:t>
      </w:r>
      <w:r>
        <w:rPr>
          <w:color w:val="000000"/>
        </w:rPr>
        <w:t>, zasady diagnozowania i postępowania terapeutycznego w najczęstszych chorobach w praktyce lekarza rodzinnego;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E.W38. zasady </w:t>
      </w:r>
      <w:proofErr w:type="spellStart"/>
      <w:r>
        <w:rPr>
          <w:color w:val="000000"/>
        </w:rPr>
        <w:t>zachowań</w:t>
      </w:r>
      <w:proofErr w:type="spellEnd"/>
      <w:r>
        <w:rPr>
          <w:color w:val="000000"/>
        </w:rPr>
        <w:t xml:space="preserve"> prozdrowotnych, podstawy profilaktyki i wczesnej wykrywalności najczęstszych chorób cywilizacyjnych oraz zasady badań prze</w:t>
      </w:r>
      <w:r>
        <w:rPr>
          <w:color w:val="000000"/>
        </w:rPr>
        <w:t>siewowych w tych chorobach;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E.W39. rodzaje materiałów biologicznych wykorzystywanych w diagnostyce laboratoryjnej i zasady pobierania materiału do badań;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E.W40. możliwości i ograniczenia badań laboratoryjnych;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E.W41. wskazania do wdrożenia terapii </w:t>
      </w:r>
      <w:r>
        <w:rPr>
          <w:color w:val="000000"/>
        </w:rPr>
        <w:t>monitorowanej;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E.W42. wskazania do leczenia składnikami krwi oraz zasady ich podawania.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W zakresie umiejętności absolwent potrafi: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E.U1. zebrać wywiad z dorosłym, w tym osobą starszą, wykorzystując umiejętności dotyczące treści, procesu i percepcji komunik</w:t>
      </w:r>
      <w:r>
        <w:rPr>
          <w:color w:val="000000"/>
        </w:rPr>
        <w:t>owania się, z uwzględnieniem perspektywy biomedycznej i perspektywy pacjenta;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E.U2. zebrać wywiad z dzieckiem i jego opiekunami, wykorzystując umiejętności dotyczące treści, procesu i percepcji komunikowania się, z uwzględnieniem perspektywy biomedycznej i</w:t>
      </w:r>
      <w:r>
        <w:rPr>
          <w:color w:val="000000"/>
        </w:rPr>
        <w:t xml:space="preserve"> perspektywy pacjenta;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E.U3. zebrać wywiad w sytuacji zagrożenia zdrowia i życia z zastosowaniem schematu SAMPLE (S - </w:t>
      </w:r>
      <w:proofErr w:type="spellStart"/>
      <w:r>
        <w:rPr>
          <w:color w:val="000000"/>
        </w:rPr>
        <w:t>Symptoms</w:t>
      </w:r>
      <w:proofErr w:type="spellEnd"/>
      <w:r>
        <w:rPr>
          <w:color w:val="000000"/>
        </w:rPr>
        <w:t xml:space="preserve"> (objawy), A - </w:t>
      </w:r>
      <w:proofErr w:type="spellStart"/>
      <w:r>
        <w:rPr>
          <w:color w:val="000000"/>
        </w:rPr>
        <w:t>Allergies</w:t>
      </w:r>
      <w:proofErr w:type="spellEnd"/>
      <w:r>
        <w:rPr>
          <w:color w:val="000000"/>
        </w:rPr>
        <w:t xml:space="preserve"> (alergie), M - </w:t>
      </w:r>
      <w:proofErr w:type="spellStart"/>
      <w:r>
        <w:rPr>
          <w:color w:val="000000"/>
        </w:rPr>
        <w:t>Medications</w:t>
      </w:r>
      <w:proofErr w:type="spellEnd"/>
      <w:r>
        <w:rPr>
          <w:color w:val="000000"/>
        </w:rPr>
        <w:t xml:space="preserve"> (leki), P - Past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history</w:t>
      </w:r>
      <w:proofErr w:type="spellEnd"/>
      <w:r>
        <w:rPr>
          <w:color w:val="000000"/>
        </w:rPr>
        <w:t xml:space="preserve"> (przebyte choroby / przeszłość medyczna), L -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Last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meal</w:t>
      </w:r>
      <w:proofErr w:type="spellEnd"/>
      <w:r>
        <w:rPr>
          <w:color w:val="000000"/>
        </w:rPr>
        <w:t xml:space="preserve"> (ostatni posiłek), E - </w:t>
      </w:r>
      <w:proofErr w:type="spellStart"/>
      <w:r>
        <w:rPr>
          <w:color w:val="000000"/>
        </w:rPr>
        <w:t>Events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prior</w:t>
      </w:r>
      <w:proofErr w:type="spellEnd"/>
      <w:r>
        <w:rPr>
          <w:color w:val="000000"/>
        </w:rPr>
        <w:t xml:space="preserve"> to </w:t>
      </w:r>
      <w:proofErr w:type="spellStart"/>
      <w:r>
        <w:rPr>
          <w:color w:val="000000"/>
        </w:rPr>
        <w:t>injury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illness</w:t>
      </w:r>
      <w:proofErr w:type="spellEnd"/>
      <w:r>
        <w:rPr>
          <w:color w:val="000000"/>
        </w:rPr>
        <w:t xml:space="preserve"> (zdarzenia przed wypadkiem/zachorowaniem));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E.U4. przeprowadzić ukierunkowane badanie fizykalne dorosłego w zakresie piersi i gruczołu krokowego;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E.U5. przeprowadzić pełne i ukierunkowane bad</w:t>
      </w:r>
      <w:r>
        <w:rPr>
          <w:color w:val="000000"/>
        </w:rPr>
        <w:t>anie fizykalne dorosłego dostosowane do określonej sytuacji klinicznej, w tym badanie: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ogólnointernistyczne</w:t>
      </w:r>
      <w:proofErr w:type="spellEnd"/>
      <w:r>
        <w:rPr>
          <w:color w:val="000000"/>
        </w:rPr>
        <w:t>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2) neurologiczne;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3) ginekologiczne;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4) układu mięśniowo-szkieletowego;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5) okulistyczne;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6) otolaryngologiczne;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7) geriatryczne;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E.U6. przeprowa</w:t>
      </w:r>
      <w:r>
        <w:rPr>
          <w:color w:val="000000"/>
        </w:rPr>
        <w:t>dzić pełne i ukierunkowane badanie fizykalne dziecka od okresu noworodkowego do młodzieńczego dostosowane do określonej sytuacji klinicznej, w tym badanie: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ogólnopediatryczne</w:t>
      </w:r>
      <w:proofErr w:type="spellEnd"/>
      <w:r>
        <w:rPr>
          <w:color w:val="000000"/>
        </w:rPr>
        <w:t>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2) neurologiczne;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lastRenderedPageBreak/>
        <w:t>3) układu mięśniowo-szkieletowego;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4) okulistyczne;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5) </w:t>
      </w:r>
      <w:r>
        <w:rPr>
          <w:color w:val="000000"/>
        </w:rPr>
        <w:t>otolaryngologiczne;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E.U7. przeprowadzić badanie psychiatryczne pacjenta oraz ocenić jego stan psychiczny;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E.U8. przeprowadzać badania bilansowe, w tym zestawiać pomiary antropometryczne i ciśnienia tętniczego krwi z danymi na siatkach centylowych oraz ocen</w:t>
      </w:r>
      <w:r>
        <w:rPr>
          <w:color w:val="000000"/>
        </w:rPr>
        <w:t>iać stopień zaawansowania dojrzewania;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E.U9. rozpoznać najczęstsze objawy choroby u dorosłych, zastosować badania diagnostyczne i interpretować ich wyniki, przeprowadzić diagnostykę różnicową, wdrożyć terapię, monitorować efekty leczenia oraz ocenić wskaza</w:t>
      </w:r>
      <w:r>
        <w:rPr>
          <w:color w:val="000000"/>
        </w:rPr>
        <w:t>nia do konsultacji specjalistycznej, w szczególności w przypadku objawów takich jak: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1) gorączka;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2) osłabienie;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3) utrata apetytu;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4) utrata masy ciała;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5) wstrząs;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6) zatrzymanie akcji serca;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7) zaburzenie świadomości, w tym omdlenie;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8) obrzęk;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9) </w:t>
      </w:r>
      <w:r>
        <w:rPr>
          <w:color w:val="000000"/>
        </w:rPr>
        <w:t>wysypka;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10) kaszel i odkrztuszanie;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11) krwioplucie;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12) duszność;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13) wydzielina z nosa i ucha;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14) ból w klatce piersiowej;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15) kołatanie serca;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16) sinica;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17) nudności i wymioty;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18) zaburzenia połykania;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19) ból brzucha;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20) obecność krwi w stolcu;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</w:t>
      </w:r>
      <w:r>
        <w:rPr>
          <w:color w:val="000000"/>
        </w:rPr>
        <w:t>1) zaparcie i biegunka;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22) żółtaczka;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23) wzdęcia i opór w jamie brzusznej;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24) niedokrwistość;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25) limfadenopatia;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26) zaburzenia oddawania moczu;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27) krwiomocz i białkomocz;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28) zaburzenia miesiączkowania;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29) obniżenie nastroju i stany lękowe;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30) zabu</w:t>
      </w:r>
      <w:r>
        <w:rPr>
          <w:color w:val="000000"/>
        </w:rPr>
        <w:t>rzenia pamięci i funkcji poznawczych;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lastRenderedPageBreak/>
        <w:t>31) ból głowy;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32) zawroty głowy;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33) niedowład;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34) drgawki;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35) ból pleców;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36) ból stawów;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37) uraz lub oparzenie;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38) odwodnienie i </w:t>
      </w:r>
      <w:proofErr w:type="spellStart"/>
      <w:r>
        <w:rPr>
          <w:color w:val="000000"/>
        </w:rPr>
        <w:t>przewodnienie</w:t>
      </w:r>
      <w:proofErr w:type="spellEnd"/>
      <w:r>
        <w:rPr>
          <w:color w:val="000000"/>
        </w:rPr>
        <w:t>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E.U10. rozpoznać najczęstsze objawy choroby u dzieci, zastosować </w:t>
      </w:r>
      <w:r>
        <w:rPr>
          <w:color w:val="000000"/>
        </w:rPr>
        <w:t>badania diagnostyczne i interpretować ich wyniki, przeprowadzić diagnostykę różnicową, wdrożyć terapię, monitorować efekty leczenia oraz ocenić wskazania do konsultacji specjalistycznej, w szczególności w przypadku objawów takich jak: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1) gorączka;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2) </w:t>
      </w:r>
      <w:r>
        <w:rPr>
          <w:color w:val="000000"/>
        </w:rPr>
        <w:t>kaszel i odkrztuszanie;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3) duszność;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4) wydzielina z nosa i ucha;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5) zaburzenia oddawania moczu;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6) wysypka;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7) niedokrwistość;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8) zaburzenia odżywiania;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9) zaburzenia wzrastania;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10) drgawki i zaburzenia świadomości;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11) kołatanie serca;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12) omdlenie;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13)</w:t>
      </w:r>
      <w:r>
        <w:rPr>
          <w:color w:val="000000"/>
        </w:rPr>
        <w:t xml:space="preserve"> bóle kostno-stawowe;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14) obrzęki;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15) limfadenopatia;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16) ból brzucha;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17) zaparcie i biegunka;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18) obecność krwi w stolcu;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19) odwodnienie;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20) żółtaczka;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21) sinica;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22) ból głowy;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23) zespół czerwonego oka;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E.U11. rozpoznawać objawy ryzykownego i </w:t>
      </w:r>
      <w:r>
        <w:rPr>
          <w:color w:val="000000"/>
        </w:rPr>
        <w:t>szkodliwego używania alkoholu oraz problemowego używania innych substancji psychoaktywnych, objawy uzależnienia od substancji psychoaktywnych oraz uzależnień behawioralnych i proponować prawidłowe postępowanie terapeutyczne oraz medyczne;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E.U12. rozpoznawa</w:t>
      </w:r>
      <w:r>
        <w:rPr>
          <w:color w:val="000000"/>
        </w:rPr>
        <w:t>ć stany wymagające leczenia w warunkach szpitalnych;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E.U13. kwalifikować pacjenta do szczepień ochronnych;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lastRenderedPageBreak/>
        <w:t>E.U14. wykonywać procedury i zabiegi medyczne, w tym: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1) pomiar i ocenę podstawowych funkcji życiowych (temperatura, tętno, ciśnienie tętnicze krwi) </w:t>
      </w:r>
      <w:r>
        <w:rPr>
          <w:color w:val="000000"/>
        </w:rPr>
        <w:t xml:space="preserve">oraz monitorowanie ich z wykorzystaniem kardiomonitora i </w:t>
      </w:r>
      <w:proofErr w:type="spellStart"/>
      <w:r>
        <w:rPr>
          <w:color w:val="000000"/>
        </w:rPr>
        <w:t>pulsoksymetru</w:t>
      </w:r>
      <w:proofErr w:type="spellEnd"/>
      <w:r>
        <w:rPr>
          <w:color w:val="000000"/>
        </w:rPr>
        <w:t>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2) różne formy terapii inhalacyjnej, i dokonać doboru inhalatora do stanu klinicznego pacjenta;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3) pomiar szczytowego przepływu wydechowego;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4) tlenoterapię przy użyciu metod nieinwazy</w:t>
      </w:r>
      <w:r>
        <w:rPr>
          <w:color w:val="000000"/>
        </w:rPr>
        <w:t>jnych;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5) </w:t>
      </w:r>
      <w:proofErr w:type="spellStart"/>
      <w:r>
        <w:rPr>
          <w:color w:val="000000"/>
        </w:rPr>
        <w:t>bezprzyrządowe</w:t>
      </w:r>
      <w:proofErr w:type="spellEnd"/>
      <w:r>
        <w:rPr>
          <w:color w:val="000000"/>
        </w:rPr>
        <w:t xml:space="preserve"> i przyrządowe udrażnianie dróg oddechowych;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6) dożylne, domięśniowe i podskórne podanie leku;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7) pobranie i zabezpieczenie krwi do badań laboratoryjnych, w tym mikrobiologicznych;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8) pobranie krwi tętniczej i </w:t>
      </w:r>
      <w:proofErr w:type="spellStart"/>
      <w:r>
        <w:rPr>
          <w:color w:val="000000"/>
        </w:rPr>
        <w:t>arterializowanej</w:t>
      </w:r>
      <w:proofErr w:type="spellEnd"/>
      <w:r>
        <w:rPr>
          <w:color w:val="000000"/>
        </w:rPr>
        <w:t xml:space="preserve"> krwi </w:t>
      </w:r>
      <w:r>
        <w:rPr>
          <w:color w:val="000000"/>
        </w:rPr>
        <w:t>włośniczkowej;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9) pobranie wymazów do badań mikrobiologicznych i cytologicznych;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10) cewnikowanie pęcherza moczowego u kobiety i mężczyzny;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11) założenie zgłębnika żołądkowego;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12) wlewkę doodbytniczą;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13) standardowy elektrokardiogram spoczynkowy, i zinte</w:t>
      </w:r>
      <w:r>
        <w:rPr>
          <w:color w:val="000000"/>
        </w:rPr>
        <w:t>rpretować jego wynik;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14) defibrylację, kardiowersję elektryczną i elektrostymulację zewnętrzną;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15) testy paskowe, w tym pomiar stężenia glukozy przy pomocy </w:t>
      </w:r>
      <w:proofErr w:type="spellStart"/>
      <w:r>
        <w:rPr>
          <w:color w:val="000000"/>
        </w:rPr>
        <w:t>glukometru</w:t>
      </w:r>
      <w:proofErr w:type="spellEnd"/>
      <w:r>
        <w:rPr>
          <w:color w:val="000000"/>
        </w:rPr>
        <w:t>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16) zabiegi opłucnowe: punkcję i odbarczenie odmy;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17) tamponadę przednią nosa;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18) ba</w:t>
      </w:r>
      <w:r>
        <w:rPr>
          <w:color w:val="000000"/>
        </w:rPr>
        <w:t>danie USG w stanach zagrożenia życia według protokołu FAST (</w:t>
      </w:r>
      <w:proofErr w:type="spellStart"/>
      <w:r>
        <w:rPr>
          <w:color w:val="000000"/>
        </w:rPr>
        <w:t>Focussed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Assessment</w:t>
      </w:r>
      <w:proofErr w:type="spellEnd"/>
      <w:r>
        <w:rPr>
          <w:color w:val="000000"/>
        </w:rPr>
        <w:t xml:space="preserve"> with </w:t>
      </w:r>
      <w:proofErr w:type="spellStart"/>
      <w:r>
        <w:rPr>
          <w:color w:val="000000"/>
        </w:rPr>
        <w:t>Sonography</w:t>
      </w:r>
      <w:proofErr w:type="spellEnd"/>
      <w:r>
        <w:rPr>
          <w:color w:val="000000"/>
        </w:rPr>
        <w:t xml:space="preserve"> in Trauma) lub jego odpowiednika, i zinterpretować jego wynik;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E.U15. zastosować środki ochrony indywidualnej adekwatne do sytuacji klinicznej;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E.U16. stwierdzi</w:t>
      </w:r>
      <w:r>
        <w:rPr>
          <w:color w:val="000000"/>
        </w:rPr>
        <w:t>ć zgon pacjenta;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E.U17. uczestniczyć w procesie godnego umierania pacjenta, wykorzystując potencjał opieki paliatywnej;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E.U18. prowadzić dokumentację medyczną pacjenta, w tym w postaci elektronicznej, zgodnie z przepisami prawa;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E.U19. planować </w:t>
      </w:r>
      <w:r>
        <w:rPr>
          <w:color w:val="000000"/>
        </w:rPr>
        <w:t>postępowanie diagnostyczne, terapeutyczne i profilaktyczne w zakresie leczenia nowotworów na podstawie wyników badań i dostarczonej dokumentacji medycznej;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E.U20. udzielać świadczeń zdrowotnych z użyciem dostępnych systemów teleinformatycznych lub systemów</w:t>
      </w:r>
      <w:r>
        <w:rPr>
          <w:color w:val="000000"/>
        </w:rPr>
        <w:t xml:space="preserve"> łączności wykorzystywanych w ochronie zdrowia;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E.U21. prowadzić edukację zdrowotną pacjenta, w tym edukację żywieniową dostosowaną do indywidualnych potrzeb;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E.U22. zastosować racjonalną antybiotykoterapię w zależności od stanu klinicznego pacjenta;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E.U23</w:t>
      </w:r>
      <w:r>
        <w:rPr>
          <w:color w:val="000000"/>
        </w:rPr>
        <w:t>. prowadzić rozmowę z pacjentem z uwzględnieniem schematu rozmowy (rozpoczęcie rozmowy, zbieranie informacji, wyjaśnianie i planowanie, zakończenie rozmowy), uwzględniając nadawanie struktury takiej rozmowie oraz kształtując relacje z pacjentem z użyciem w</w:t>
      </w:r>
      <w:r>
        <w:rPr>
          <w:color w:val="000000"/>
        </w:rPr>
        <w:t xml:space="preserve">ybranego modelu (np. wytycznych Calgary-Cambridge, </w:t>
      </w:r>
      <w:proofErr w:type="spellStart"/>
      <w:r>
        <w:rPr>
          <w:color w:val="000000"/>
        </w:rPr>
        <w:t>Segue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Kalamazoo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Consensus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Maastricht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Maas</w:t>
      </w:r>
      <w:proofErr w:type="spellEnd"/>
      <w:r>
        <w:rPr>
          <w:color w:val="000000"/>
        </w:rPr>
        <w:t xml:space="preserve"> Global), w tym za pomocą środków komunikacji elektronicznej;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lastRenderedPageBreak/>
        <w:t>E.U24. zebrać wywiad z pacjentem w kierunku występowania myśli samobójczych, w przypadku gdy jest to</w:t>
      </w:r>
      <w:r>
        <w:rPr>
          <w:color w:val="000000"/>
        </w:rPr>
        <w:t xml:space="preserve"> uzasadnione;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E.U25. przekazywać pacjentowi informacje, dostosowując ich ilość i treść do potrzeb i możliwości pacjenta, oraz uzupełniać informacje werbalne modelami i informacją pisemną, w tym wykresami i instrukcjami oraz odpowiednio je stosować;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E.U26. </w:t>
      </w:r>
      <w:r>
        <w:rPr>
          <w:color w:val="000000"/>
        </w:rPr>
        <w:t>podejmować wspólnie z pacjentem decyzje diagnostyczno-terapeutyczne (oceniać stopień zaangażowania pacjenta, jego potrzeby i możliwości w tym zakresie, zachęcać pacjenta do brania aktywnego udziału w procesie podejmowania decyzji, omawiać zalety, wady, spo</w:t>
      </w:r>
      <w:r>
        <w:rPr>
          <w:color w:val="000000"/>
        </w:rPr>
        <w:t>dziewane rezultaty i konsekwencje wynikające z decyzji) i uzyskiwać świadomą zgodę pacjenta;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E.U27. komunikować się z pacjentami z grup zagrożonych wykluczeniem ekonomicznym lub społecznym, z poszanowaniem ich godności;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E.U28. identyfikować społeczne deter</w:t>
      </w:r>
      <w:r>
        <w:rPr>
          <w:color w:val="000000"/>
        </w:rPr>
        <w:t xml:space="preserve">minanty zdrowia, wskaźniki występowania </w:t>
      </w:r>
      <w:proofErr w:type="spellStart"/>
      <w:r>
        <w:rPr>
          <w:color w:val="000000"/>
        </w:rPr>
        <w:t>zachowań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antyzdrowotnych</w:t>
      </w:r>
      <w:proofErr w:type="spellEnd"/>
      <w:r>
        <w:rPr>
          <w:color w:val="000000"/>
        </w:rPr>
        <w:t xml:space="preserve"> i autodestrukcyjnych oraz omawiać je z pacjentem i sporządzić notatkę w dokumentacji medycznej;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E.U29. identyfikować możliwe wskaźniki wystąpienia przemocy, w tym przemocy w rodzinie, zebrać </w:t>
      </w:r>
      <w:r>
        <w:rPr>
          <w:color w:val="000000"/>
        </w:rPr>
        <w:t>wywiad w kierunku weryfikacji czy istnieje ryzyko, że pacjent doświadcza przemocy, sporządzić notatkę w dokumentacji medycznej oraz wszcząć procedurę "Niebieskiej Karty";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E.U30. stosować zasady przekazywania informacji zwrotnej (konstruktywnej, nieoceniają</w:t>
      </w:r>
      <w:r>
        <w:rPr>
          <w:color w:val="000000"/>
        </w:rPr>
        <w:t>cej, opisowej) w ramach współpracy w zespole;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E.U31. przyjąć, wyjaśnić i analizować własną rolę i zakres odpowiedzialności w zespole oraz rozpoznawać swoją rolę jako lekarza w zespole;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E.U32. uzyskiwać informacje od członków zespołu z poszanowaniem ich zró</w:t>
      </w:r>
      <w:r>
        <w:rPr>
          <w:color w:val="000000"/>
        </w:rPr>
        <w:t>żnicowanych opinii i specjalistycznych kompetencji oraz uwzględniać te informacje w planie diagnostyczno-terapeutycznym pacjenta;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E.U33. omawiać w zespole sytuację pacjenta z wyłączeniem subiektywnych ocen, z poszanowaniem godności pacjenta;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E.U34. stosowa</w:t>
      </w:r>
      <w:r>
        <w:rPr>
          <w:color w:val="000000"/>
        </w:rPr>
        <w:t>ć następujące protokoły (np. w trakcie przekazywania opieki nad pacjentem, zlecania konsultacji pacjenta lub jej udzielania):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1) ATMIST (A (Age - wiek), T (Time of </w:t>
      </w:r>
      <w:proofErr w:type="spellStart"/>
      <w:r>
        <w:rPr>
          <w:color w:val="000000"/>
        </w:rPr>
        <w:t>injury</w:t>
      </w:r>
      <w:proofErr w:type="spellEnd"/>
      <w:r>
        <w:rPr>
          <w:color w:val="000000"/>
        </w:rPr>
        <w:t xml:space="preserve"> - czas powstania urazu), M (</w:t>
      </w:r>
      <w:proofErr w:type="spellStart"/>
      <w:r>
        <w:rPr>
          <w:color w:val="000000"/>
        </w:rPr>
        <w:t>Mechanism</w:t>
      </w:r>
      <w:proofErr w:type="spellEnd"/>
      <w:r>
        <w:rPr>
          <w:color w:val="000000"/>
        </w:rPr>
        <w:t xml:space="preserve"> of </w:t>
      </w:r>
      <w:proofErr w:type="spellStart"/>
      <w:r>
        <w:rPr>
          <w:color w:val="000000"/>
        </w:rPr>
        <w:t>injury</w:t>
      </w:r>
      <w:proofErr w:type="spellEnd"/>
      <w:r>
        <w:rPr>
          <w:color w:val="000000"/>
        </w:rPr>
        <w:t xml:space="preserve"> - mechanizm urazu), I (</w:t>
      </w:r>
      <w:proofErr w:type="spellStart"/>
      <w:r>
        <w:rPr>
          <w:color w:val="000000"/>
        </w:rPr>
        <w:t>Injury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suspect</w:t>
      </w:r>
      <w:r>
        <w:rPr>
          <w:color w:val="000000"/>
        </w:rPr>
        <w:t>ed</w:t>
      </w:r>
      <w:proofErr w:type="spellEnd"/>
      <w:r>
        <w:rPr>
          <w:color w:val="000000"/>
        </w:rPr>
        <w:t xml:space="preserve"> - podejrzewane skutki urazu), S (</w:t>
      </w:r>
      <w:proofErr w:type="spellStart"/>
      <w:r>
        <w:rPr>
          <w:color w:val="000000"/>
        </w:rPr>
        <w:t>Symptoms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Signs</w:t>
      </w:r>
      <w:proofErr w:type="spellEnd"/>
      <w:r>
        <w:rPr>
          <w:color w:val="000000"/>
        </w:rPr>
        <w:t xml:space="preserve"> - objawy), T (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>/Time - leczenie i czas dotarcia));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2) RSVP/ISBAR (R (</w:t>
      </w:r>
      <w:proofErr w:type="spellStart"/>
      <w:r>
        <w:rPr>
          <w:color w:val="000000"/>
        </w:rPr>
        <w:t>Reason</w:t>
      </w:r>
      <w:proofErr w:type="spellEnd"/>
      <w:r>
        <w:rPr>
          <w:color w:val="000000"/>
        </w:rPr>
        <w:t xml:space="preserve"> - przyczyna, dlaczego), S (Story - historia pacjenta), V (</w:t>
      </w:r>
      <w:proofErr w:type="spellStart"/>
      <w:r>
        <w:rPr>
          <w:color w:val="000000"/>
        </w:rPr>
        <w:t>Vital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signs</w:t>
      </w:r>
      <w:proofErr w:type="spellEnd"/>
      <w:r>
        <w:rPr>
          <w:color w:val="000000"/>
        </w:rPr>
        <w:t xml:space="preserve"> - parametry życiowe), P (Plan - plan dla pacjenta)/</w:t>
      </w:r>
      <w:r>
        <w:rPr>
          <w:color w:val="000000"/>
        </w:rPr>
        <w:t>I (</w:t>
      </w:r>
      <w:proofErr w:type="spellStart"/>
      <w:r>
        <w:rPr>
          <w:color w:val="000000"/>
        </w:rPr>
        <w:t>Introduction</w:t>
      </w:r>
      <w:proofErr w:type="spellEnd"/>
      <w:r>
        <w:rPr>
          <w:color w:val="000000"/>
        </w:rPr>
        <w:t xml:space="preserve"> - wprowadzenie), S (</w:t>
      </w:r>
      <w:proofErr w:type="spellStart"/>
      <w:r>
        <w:rPr>
          <w:color w:val="000000"/>
        </w:rPr>
        <w:t>Situation</w:t>
      </w:r>
      <w:proofErr w:type="spellEnd"/>
      <w:r>
        <w:rPr>
          <w:color w:val="000000"/>
        </w:rPr>
        <w:t xml:space="preserve"> - sytuacja), B (</w:t>
      </w:r>
      <w:proofErr w:type="spellStart"/>
      <w:r>
        <w:rPr>
          <w:color w:val="000000"/>
        </w:rPr>
        <w:t>Background</w:t>
      </w:r>
      <w:proofErr w:type="spellEnd"/>
      <w:r>
        <w:rPr>
          <w:color w:val="000000"/>
        </w:rPr>
        <w:t xml:space="preserve"> - tło), A (</w:t>
      </w:r>
      <w:proofErr w:type="spellStart"/>
      <w:r>
        <w:rPr>
          <w:color w:val="000000"/>
        </w:rPr>
        <w:t>Assessment</w:t>
      </w:r>
      <w:proofErr w:type="spellEnd"/>
      <w:r>
        <w:rPr>
          <w:color w:val="000000"/>
        </w:rPr>
        <w:t xml:space="preserve"> - ocena), R (</w:t>
      </w:r>
      <w:proofErr w:type="spellStart"/>
      <w:r>
        <w:rPr>
          <w:color w:val="000000"/>
        </w:rPr>
        <w:t>Recommendation</w:t>
      </w:r>
      <w:proofErr w:type="spellEnd"/>
      <w:r>
        <w:rPr>
          <w:color w:val="000000"/>
        </w:rPr>
        <w:t xml:space="preserve"> - rekomendacja)).</w:t>
      </w:r>
    </w:p>
    <w:p w:rsidR="00D10490" w:rsidRDefault="00D10490">
      <w:pPr>
        <w:spacing w:before="80" w:after="0"/>
      </w:pPr>
    </w:p>
    <w:p w:rsidR="00D10490" w:rsidRDefault="00E23D21">
      <w:pPr>
        <w:spacing w:before="89" w:after="0"/>
        <w:jc w:val="center"/>
      </w:pPr>
      <w:r>
        <w:rPr>
          <w:b/>
          <w:color w:val="000000"/>
        </w:rPr>
        <w:t>F. </w:t>
      </w:r>
    </w:p>
    <w:p w:rsidR="00D10490" w:rsidRDefault="00E23D21">
      <w:pPr>
        <w:spacing w:before="25" w:after="0"/>
        <w:jc w:val="center"/>
      </w:pPr>
      <w:r>
        <w:rPr>
          <w:b/>
          <w:color w:val="000000"/>
        </w:rPr>
        <w:t>NAUKI KLINICZNE ZABIEGOWE</w:t>
      </w:r>
    </w:p>
    <w:p w:rsidR="00D10490" w:rsidRDefault="00E23D21">
      <w:pPr>
        <w:spacing w:after="0"/>
      </w:pPr>
      <w:r>
        <w:rPr>
          <w:color w:val="000000"/>
        </w:rPr>
        <w:t>W zakresie wiedzy absolwent zna i rozumie: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lastRenderedPageBreak/>
        <w:t>F.W1. przyczyny, objawy, zasady diagnozow</w:t>
      </w:r>
      <w:r>
        <w:rPr>
          <w:color w:val="000000"/>
        </w:rPr>
        <w:t>ania i postępowania terapeutycznego w przypadku najczęstszych chorób wymagających leczenia zabiegowego u dorosłych: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1) ostrych i przewlekłych chorób jamy brzusznej;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2) chorób klatki piersiowej;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3) chorób kończyn, głowy i szyi;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4) złamań kości i urazów </w:t>
      </w:r>
      <w:r>
        <w:rPr>
          <w:color w:val="000000"/>
        </w:rPr>
        <w:t>narządów;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5) nowotworów;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F.W2. przyczyny, objawy, zasady diagnozowania i postępowania terapeutycznego w przypadku najczęstszych wad wrodzonych i chorób wymagających leczenia zabiegowego u dzieci;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F.W3. podstawowe techniki zabiegowe klasyczne i małoinwazyjn</w:t>
      </w:r>
      <w:r>
        <w:rPr>
          <w:color w:val="000000"/>
        </w:rPr>
        <w:t>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F.W4. zasady kwalifikowania do podstawowych zabiegów operacyjnych i inwazyjnych procedur diagnostyczno-leczniczych oraz najczęstsze powikłania;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F.W5. najczęstsze powikłania nowoczesnego leczenia onkologicznego;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F.W6. zasady bezpieczeństwa okołooperacyjn</w:t>
      </w:r>
      <w:r>
        <w:rPr>
          <w:color w:val="000000"/>
        </w:rPr>
        <w:t>ego, przygotowania pacjenta do operacji, wykonania znieczulenia ogólnego i miejscowego oraz kontrolowanej sedacji;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F.W7. zasady leczenia pooperacyjnego z terapią przeciwbólową i monitorowaniem pooperacyjnym;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F.W8. wskazania i zasady stosowania intensywnej </w:t>
      </w:r>
      <w:r>
        <w:rPr>
          <w:color w:val="000000"/>
        </w:rPr>
        <w:t>terapii;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F.W9. wytyczne w zakresie resuscytacji krążeniowo-oddechowej noworodków, dzieci i dorosłych;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F.W10. najczęściej występujące stany zagrożenia życia u dzieci i dorosłych oraz zasady postępowania w tych stanach, w szczególności w: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1) sepsie;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2) wstrz</w:t>
      </w:r>
      <w:r>
        <w:rPr>
          <w:color w:val="000000"/>
        </w:rPr>
        <w:t>ąsie;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3) krwotokach;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4) zaburzeniach wodno-elektrolitowych i kwasowo-zasadowych;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5) zatruciach;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6) oparzeniach, </w:t>
      </w:r>
      <w:proofErr w:type="spellStart"/>
      <w:r>
        <w:rPr>
          <w:color w:val="000000"/>
        </w:rPr>
        <w:t>hipoi</w:t>
      </w:r>
      <w:proofErr w:type="spellEnd"/>
      <w:r>
        <w:rPr>
          <w:color w:val="000000"/>
        </w:rPr>
        <w:t xml:space="preserve"> hipertermii;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7) innych ostrych stanach pochodzenia: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a) sercowo-naczyniowego,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b) oddechowego,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c) neurologicznego,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d) nerkowego,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e) </w:t>
      </w:r>
      <w:r>
        <w:rPr>
          <w:color w:val="000000"/>
        </w:rPr>
        <w:t>onkologicznego i hematologicznego,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f) diabetologicznego i endokrynologicznego,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g) psychiatrycznego,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h) okulistycznego,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i) laryngologicznego,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j) ginekologicznego, położniczego i urologicznego;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F.W11. zasady postępowania w przypadku podejrzenia przemocy </w:t>
      </w:r>
      <w:r>
        <w:rPr>
          <w:color w:val="000000"/>
        </w:rPr>
        <w:t>seksualnej;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lastRenderedPageBreak/>
        <w:t>F.W12. zasady funkcjonowania zintegrowanego systemu Państwowe Ratownictwo Medyczne;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F.W13. inwazyjne metody leczenia bólu;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F.W14. zasady postępowania z centralnymi cewnikami żylnymi długiego utrzymywania;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F.W15. funkcje rozrodcze kobiet, zaburz</w:t>
      </w:r>
      <w:r>
        <w:rPr>
          <w:color w:val="000000"/>
        </w:rPr>
        <w:t>enia z nimi związane oraz postępowanie diagnostyczne i terapeutyczne dotyczące w szczególności: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1) cyklu miesiączkowego i jego zaburzeń;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2) ciąży;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3) porodu fizjologicznego, porodu patologicznego i połogu;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4) zapaleń i nowotworów w obrębie narządów płciowy</w:t>
      </w:r>
      <w:r>
        <w:rPr>
          <w:color w:val="000000"/>
        </w:rPr>
        <w:t>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5) regulacji urodzeń i wspomagania rozrodu;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6) menopauzy;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7) podstawowych metod diagnostyki i zabiegów ginekologicznych;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F.W16. funkcje rozrodcze mężczyzny i zaburzenia z nimi związane oraz postępowanie diagnostyczne i terapeutyczne;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F.W17. problematyk</w:t>
      </w:r>
      <w:r>
        <w:rPr>
          <w:color w:val="000000"/>
        </w:rPr>
        <w:t>ę współcześnie wykorzystywanych badań obrazowych, w szczególności: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1) symptomatologię radiologiczną podstawowych chorób;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2) metody instrumentalne i techniki obrazowe wykorzystywane do wykonywania zabiegów medycznych;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3) wskazania, przeciwwskazania i przygo</w:t>
      </w:r>
      <w:r>
        <w:rPr>
          <w:color w:val="000000"/>
        </w:rPr>
        <w:t>towanie pacjenta do poszczególnych rodzajów badań obrazowych oraz przeciwwskazania do stosowania środków kontrastujących;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F.W18. zagadnienia z zakresu chorób narządu wzroku, w szczególności: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1) przyczyny, objawy, zasady diagnozowania i postępowania terapeu</w:t>
      </w:r>
      <w:r>
        <w:rPr>
          <w:color w:val="000000"/>
        </w:rPr>
        <w:t>tycznego w przypadku najczęstszych chorób narządu wzroku;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2) okulistyczne powikłania chorób ogólnoustrojowych wraz z ich symptomatologią oraz metody postępowania w tych przypadkach;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3) postępowanie chirurgiczne w poszczególnych chorobach oka;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4) grupy lekó</w:t>
      </w:r>
      <w:r>
        <w:rPr>
          <w:color w:val="000000"/>
        </w:rPr>
        <w:t>w stosowanych ogólnoustrojowo, z którymi wiążą się powikłania i przeciwwskazania okulistyczne, oraz ich mechanizm działania;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F.W19. zagadnienia z zakresu laryngologii, foniatrii i audiologii, w szczególności: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1) przyczyny, objawy, zasady diagnozowania i po</w:t>
      </w:r>
      <w:r>
        <w:rPr>
          <w:color w:val="000000"/>
        </w:rPr>
        <w:t>stępowania terapeutycznego w chorobach ucha, nosa, zatok przynosowych, jamy ustnej, gardła i krtani;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2) choroby nerwu twarzowego i wybranych struktur szyi;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3) zasady postępowania diagnostycznego i terapeutycznego w urazach mechanicznych ucha, nosa, krtani </w:t>
      </w:r>
      <w:r>
        <w:rPr>
          <w:color w:val="000000"/>
        </w:rPr>
        <w:t>i przełyku;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4) zasady postępowania diagnostycznego i terapeutycznego w zaburzeniach słuchu, głosu i mowy;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F.W20. zagadnienia z zakresu neurologii i neurochirurgii, w szczególności przyczyny, objawy, zasady diagnozowania i postępowania terapeutycznego w </w:t>
      </w:r>
      <w:r>
        <w:rPr>
          <w:color w:val="000000"/>
        </w:rPr>
        <w:t>przypadku najczęstszych chorób ośrodkowego układu nerwowego w zakresie: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1) obrzęku mózgu i jego następstw, ze szczególnym uwzględnieniem stanów nagłych;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lastRenderedPageBreak/>
        <w:t>2) innych postaci ciasnoty wewnątrzczaszkowej z ich następstwami;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3) urazów czaszkowo-mózgowych;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4) wad</w:t>
      </w:r>
      <w:r>
        <w:rPr>
          <w:color w:val="000000"/>
        </w:rPr>
        <w:t xml:space="preserve"> naczyniowych centralnego systemu nerwowego;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5) guzów nowotworowych centralnego systemu nerwowego;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6) chorób kręgosłupa i rdzenia kręgowego;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F.W21. zasady promocji dawstwa tkanek i komórek, wskazania do przeszczepienia narządów ukrwionych, tkanek i komórek</w:t>
      </w:r>
      <w:r>
        <w:rPr>
          <w:color w:val="000000"/>
        </w:rPr>
        <w:t xml:space="preserve"> krwiotwórczych, powikłania leczenia oraz zasady opieki długoterminowej po przeszczepieniu;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F.W22. stany, w których czas dalszego trwania życia, stan funkcjonalny lub preferencje pacjenta ograniczają postępowanie zgodne z wytycznymi określonymi dla danej c</w:t>
      </w:r>
      <w:r>
        <w:rPr>
          <w:color w:val="000000"/>
        </w:rPr>
        <w:t>horoby;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F.W23. zasady wysuwania podejrzenia i rozpoznawania śmierci mózgu.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W zakresie umiejętności absolwent potrafi: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F.U1. umyć chirurgicznie ręce, nałożyć jałowe rękawiczki, ubrać się do operacji lub zabiegu wymagającego jałowości, przygotować pole </w:t>
      </w:r>
      <w:r>
        <w:rPr>
          <w:color w:val="000000"/>
        </w:rPr>
        <w:t>operacyjne zgodnie z zasadami aseptyki oraz uczestniczyć w zabiegu operacyjnym;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F.U2. założyć i zmienić jałowy opatrunek;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F.U3. ocenić i zaopatrzyć prostą ranę, w tym znieczulić miejscowo (powierzchownie, nasiękowo), założyć i usunąć szwy chirurgiczne, zał</w:t>
      </w:r>
      <w:r>
        <w:rPr>
          <w:color w:val="000000"/>
        </w:rPr>
        <w:t>ożyć i zmienić jałowy opatrunek chirurgiczny;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F.U4. rozpoznawać najczęściej występujące stany zagrożenia życia, w tym z wykorzystaniem różnych technik obrazowania;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F.U5. rozpoznawać na podstawie badania radiologicznego najczęściej występujące typy złamań, </w:t>
      </w:r>
      <w:r>
        <w:rPr>
          <w:color w:val="000000"/>
        </w:rPr>
        <w:t>szczególnie kości długich;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F.U6. doraźnie unieruchomić kończynę, w tym wybrać rodzaj unieruchomienia w typowych sytuacjach klinicznych oraz skontrolować poprawność ukrwienia kończyny po założeniu opatrunku unieruchamiającego;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F.U7. unieruchomić kręgosłup s</w:t>
      </w:r>
      <w:r>
        <w:rPr>
          <w:color w:val="000000"/>
        </w:rPr>
        <w:t>zyjny i piersiowo-lędźwiowy po urazie;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F.U8. zaopatrzyć krwawienie zewnętrzne;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F.U9. prowadzić podstawowe zabiegi resuscytacyjne (Basic Life </w:t>
      </w:r>
      <w:proofErr w:type="spellStart"/>
      <w:r>
        <w:rPr>
          <w:color w:val="000000"/>
        </w:rPr>
        <w:t>Support</w:t>
      </w:r>
      <w:proofErr w:type="spellEnd"/>
      <w:r>
        <w:rPr>
          <w:color w:val="000000"/>
        </w:rPr>
        <w:t>, BLS) u noworodków i dzieci zgodnie z wytycznymi Europejskiej Rady Resuscytacji (</w:t>
      </w:r>
      <w:proofErr w:type="spellStart"/>
      <w:r>
        <w:rPr>
          <w:color w:val="000000"/>
        </w:rPr>
        <w:t>European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Resuscitation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Cou</w:t>
      </w:r>
      <w:r>
        <w:rPr>
          <w:color w:val="000000"/>
        </w:rPr>
        <w:t>ncil</w:t>
      </w:r>
      <w:proofErr w:type="spellEnd"/>
      <w:r>
        <w:rPr>
          <w:color w:val="000000"/>
        </w:rPr>
        <w:t>, ERC);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F.U10. prowadzić zaawansowane czynności resuscytacyjne u noworodków (</w:t>
      </w:r>
      <w:proofErr w:type="spellStart"/>
      <w:r>
        <w:rPr>
          <w:color w:val="000000"/>
        </w:rPr>
        <w:t>Newborn</w:t>
      </w:r>
      <w:proofErr w:type="spellEnd"/>
      <w:r>
        <w:rPr>
          <w:color w:val="000000"/>
        </w:rPr>
        <w:t xml:space="preserve"> Life </w:t>
      </w:r>
      <w:proofErr w:type="spellStart"/>
      <w:r>
        <w:rPr>
          <w:color w:val="000000"/>
        </w:rPr>
        <w:t>Support</w:t>
      </w:r>
      <w:proofErr w:type="spellEnd"/>
      <w:r>
        <w:rPr>
          <w:color w:val="000000"/>
        </w:rPr>
        <w:t>, NLS) i dzieci (</w:t>
      </w:r>
      <w:proofErr w:type="spellStart"/>
      <w:r>
        <w:rPr>
          <w:color w:val="000000"/>
        </w:rPr>
        <w:t>Pediatric</w:t>
      </w:r>
      <w:proofErr w:type="spellEnd"/>
      <w:r>
        <w:rPr>
          <w:color w:val="000000"/>
        </w:rPr>
        <w:t xml:space="preserve"> Advanced Life </w:t>
      </w:r>
      <w:proofErr w:type="spellStart"/>
      <w:r>
        <w:rPr>
          <w:color w:val="000000"/>
        </w:rPr>
        <w:t>Support</w:t>
      </w:r>
      <w:proofErr w:type="spellEnd"/>
      <w:r>
        <w:rPr>
          <w:color w:val="000000"/>
        </w:rPr>
        <w:t>, PALS) zgodnie z wytycznymi ERC;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F.U11. prowadzić podstawowe zabiegi resuscytacyjne BLS u dorosłych, w tym</w:t>
      </w:r>
      <w:r>
        <w:rPr>
          <w:color w:val="000000"/>
        </w:rPr>
        <w:t xml:space="preserve"> z użyciem automatycznego defibrylatora zewnętrznego, zgodnie z wytycznymi ERC;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F.U12. prowadzić zaawansowane czynności resuscytacyjne (Advanced Life </w:t>
      </w:r>
      <w:proofErr w:type="spellStart"/>
      <w:r>
        <w:rPr>
          <w:color w:val="000000"/>
        </w:rPr>
        <w:t>Support</w:t>
      </w:r>
      <w:proofErr w:type="spellEnd"/>
      <w:r>
        <w:rPr>
          <w:color w:val="000000"/>
        </w:rPr>
        <w:t>, ALS) u dorosłych zgodnie z wytycznymi ERC;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F.U13. zastosować prawidłowe postępowanie medyczne w p</w:t>
      </w:r>
      <w:r>
        <w:rPr>
          <w:color w:val="000000"/>
        </w:rPr>
        <w:t>rzypadku ciąży i połogu fizjologicznego zgodnie ze standardami opieki okołoporodowej;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F.U14. rozpoznać najczęstsze objawy świadczące o nieprawidłowym przebiegu ciąży i połogu, zastosować i interpretować badania diagnostyczne, przeprowadzić diagnostykę </w:t>
      </w:r>
      <w:r>
        <w:rPr>
          <w:color w:val="000000"/>
        </w:rPr>
        <w:lastRenderedPageBreak/>
        <w:t>różn</w:t>
      </w:r>
      <w:r>
        <w:rPr>
          <w:color w:val="000000"/>
        </w:rPr>
        <w:t>icową, wdrożyć terapię, monitorować efekty leczenia oraz ocenić wskazania do konsultacji specjalistycznej, w szczególności w przypadku bólu brzucha, skurczów macicy, krwawienia z dróg rodnych, nieprawidłowej częstości bicia serca i ruchliwości płodu, nadci</w:t>
      </w:r>
      <w:r>
        <w:rPr>
          <w:color w:val="000000"/>
        </w:rPr>
        <w:t>śnienia tętniczego;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F.U15. dokonać detekcji i interpretacji czynności serca płodu;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F.U16. rozpoznać rozpoczynający się poród i objawy nieprawidłowego przebiegu porodu;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F.U17. asystować przy porodzie fizjologicznym;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F.U18. zastosować prawidłowe postępowanie</w:t>
      </w:r>
      <w:r>
        <w:rPr>
          <w:color w:val="000000"/>
        </w:rPr>
        <w:t xml:space="preserve"> medyczne w przypadku nieprawidłowego krwawienia z dróg rodnych, braku miesiączki, bólu w obrębie miednicy (zapalenie narządów miednicy mniejszej, ciąża </w:t>
      </w:r>
      <w:proofErr w:type="spellStart"/>
      <w:r>
        <w:rPr>
          <w:color w:val="000000"/>
        </w:rPr>
        <w:t>ektopowa</w:t>
      </w:r>
      <w:proofErr w:type="spellEnd"/>
      <w:r>
        <w:rPr>
          <w:color w:val="000000"/>
        </w:rPr>
        <w:t>), zapalenia pochwy i sromu, chorób przenoszonych drogą płciową;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F.U19. zastosować prawidłowe p</w:t>
      </w:r>
      <w:r>
        <w:rPr>
          <w:color w:val="000000"/>
        </w:rPr>
        <w:t>ostępowanie medyczne w zakresie regulacji urodzeń;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F.U20. rozpoznawać stany okulistyczne wymagające pilnej pomocy specjalistycznej i udzielić wstępnej pomocy przedszpitalnej w przypadkach urazów fizycznych i chemicznych oka;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F.U21. przekazywać niepomyślne </w:t>
      </w:r>
      <w:r>
        <w:rPr>
          <w:color w:val="000000"/>
        </w:rPr>
        <w:t>wiadomości z wykorzystaniem wybranego protokołu, np.: 1) SPIKES: S (</w:t>
      </w:r>
      <w:proofErr w:type="spellStart"/>
      <w:r>
        <w:rPr>
          <w:color w:val="000000"/>
        </w:rPr>
        <w:t>Setting</w:t>
      </w:r>
      <w:proofErr w:type="spellEnd"/>
      <w:r>
        <w:rPr>
          <w:color w:val="000000"/>
        </w:rPr>
        <w:t xml:space="preserve"> - właściwe otoczenie), P (</w:t>
      </w:r>
      <w:proofErr w:type="spellStart"/>
      <w:r>
        <w:rPr>
          <w:color w:val="000000"/>
        </w:rPr>
        <w:t>Perception</w:t>
      </w:r>
      <w:proofErr w:type="spellEnd"/>
      <w:r>
        <w:rPr>
          <w:color w:val="000000"/>
        </w:rPr>
        <w:t xml:space="preserve"> - poznanie stanu wiedzy współrozmówcy), I (</w:t>
      </w:r>
      <w:proofErr w:type="spellStart"/>
      <w:r>
        <w:rPr>
          <w:color w:val="000000"/>
        </w:rPr>
        <w:t>Invitation</w:t>
      </w:r>
      <w:proofErr w:type="spellEnd"/>
      <w:r>
        <w:rPr>
          <w:color w:val="000000"/>
        </w:rPr>
        <w:t>/Information - zaproszenie do rozmowy / informowanie), K (Knowledge - przekazanie niepomyś</w:t>
      </w:r>
      <w:r>
        <w:rPr>
          <w:color w:val="000000"/>
        </w:rPr>
        <w:t>lnej informacji), E (</w:t>
      </w:r>
      <w:proofErr w:type="spellStart"/>
      <w:r>
        <w:rPr>
          <w:color w:val="000000"/>
        </w:rPr>
        <w:t>Emotions</w:t>
      </w:r>
      <w:proofErr w:type="spellEnd"/>
      <w:r>
        <w:rPr>
          <w:color w:val="000000"/>
        </w:rPr>
        <w:t xml:space="preserve"> and </w:t>
      </w:r>
      <w:proofErr w:type="spellStart"/>
      <w:r>
        <w:rPr>
          <w:color w:val="000000"/>
        </w:rPr>
        <w:t>empathy</w:t>
      </w:r>
      <w:proofErr w:type="spellEnd"/>
      <w:r>
        <w:rPr>
          <w:color w:val="000000"/>
        </w:rPr>
        <w:t xml:space="preserve"> - emocje i empatia), S (</w:t>
      </w:r>
      <w:proofErr w:type="spellStart"/>
      <w:r>
        <w:rPr>
          <w:color w:val="000000"/>
        </w:rPr>
        <w:t>Strategy</w:t>
      </w:r>
      <w:proofErr w:type="spellEnd"/>
      <w:r>
        <w:rPr>
          <w:color w:val="000000"/>
        </w:rPr>
        <w:t xml:space="preserve"> and </w:t>
      </w:r>
      <w:proofErr w:type="spellStart"/>
      <w:r>
        <w:rPr>
          <w:color w:val="000000"/>
        </w:rPr>
        <w:t>summary</w:t>
      </w:r>
      <w:proofErr w:type="spellEnd"/>
      <w:r>
        <w:rPr>
          <w:color w:val="000000"/>
        </w:rPr>
        <w:t xml:space="preserve"> - plan działania i podsumowanie),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2) EMPATIA: E (Emocje), M (Miejsce), P (Perspektywa pacjenta), A (Adekwatny język), T (Treść wiadomości), I (Informacje dodatkowe), A (</w:t>
      </w:r>
      <w:r>
        <w:rPr>
          <w:color w:val="000000"/>
        </w:rPr>
        <w:t>Adnotacja w dokumentacji),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3) ABCDE: A (</w:t>
      </w:r>
      <w:proofErr w:type="spellStart"/>
      <w:r>
        <w:rPr>
          <w:color w:val="000000"/>
        </w:rPr>
        <w:t>Advance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preparation</w:t>
      </w:r>
      <w:proofErr w:type="spellEnd"/>
      <w:r>
        <w:rPr>
          <w:color w:val="000000"/>
        </w:rPr>
        <w:t xml:space="preserve"> - przygotowanie do rozmowy), B (</w:t>
      </w:r>
      <w:proofErr w:type="spellStart"/>
      <w:r>
        <w:rPr>
          <w:color w:val="000000"/>
        </w:rPr>
        <w:t>Build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therapeutic</w:t>
      </w:r>
      <w:proofErr w:type="spellEnd"/>
      <w:r>
        <w:rPr>
          <w:color w:val="000000"/>
        </w:rPr>
        <w:t xml:space="preserve"> environment - nawiązanie dobrego kontaktu z rodziną), C (</w:t>
      </w:r>
      <w:proofErr w:type="spellStart"/>
      <w:r>
        <w:rPr>
          <w:color w:val="000000"/>
        </w:rPr>
        <w:t>Communicate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well</w:t>
      </w:r>
      <w:proofErr w:type="spellEnd"/>
      <w:r>
        <w:rPr>
          <w:color w:val="000000"/>
        </w:rPr>
        <w:t xml:space="preserve"> - przekazanie złej wiadomości, uwzględniając zasady komunikacji), D (</w:t>
      </w:r>
      <w:proofErr w:type="spellStart"/>
      <w:r>
        <w:rPr>
          <w:color w:val="000000"/>
        </w:rPr>
        <w:t>Dea</w:t>
      </w:r>
      <w:r>
        <w:rPr>
          <w:color w:val="000000"/>
        </w:rPr>
        <w:t>ling</w:t>
      </w:r>
      <w:proofErr w:type="spellEnd"/>
      <w:r>
        <w:rPr>
          <w:color w:val="000000"/>
        </w:rPr>
        <w:t xml:space="preserve"> with </w:t>
      </w:r>
      <w:proofErr w:type="spellStart"/>
      <w:r>
        <w:rPr>
          <w:color w:val="000000"/>
        </w:rPr>
        <w:t>reactions</w:t>
      </w:r>
      <w:proofErr w:type="spellEnd"/>
      <w:r>
        <w:rPr>
          <w:color w:val="000000"/>
        </w:rPr>
        <w:t xml:space="preserve"> - radzenie sobie z trudnymi emocjami), E (</w:t>
      </w:r>
      <w:proofErr w:type="spellStart"/>
      <w:r>
        <w:rPr>
          <w:color w:val="000000"/>
        </w:rPr>
        <w:t>Encourage</w:t>
      </w:r>
      <w:proofErr w:type="spellEnd"/>
      <w:r>
        <w:rPr>
          <w:color w:val="000000"/>
        </w:rPr>
        <w:t xml:space="preserve"> and </w:t>
      </w:r>
      <w:proofErr w:type="spellStart"/>
      <w:r>
        <w:rPr>
          <w:color w:val="000000"/>
        </w:rPr>
        <w:t>validate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emotions</w:t>
      </w:r>
      <w:proofErr w:type="spellEnd"/>
      <w:r>
        <w:rPr>
          <w:color w:val="000000"/>
        </w:rPr>
        <w:t xml:space="preserve"> - prawo do okazywania emocji, przekierowanie ich i adekwatne reagowanie, dążące do zakończenia spotkania)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- w tym wspierać rodzinę w procesie godnego umierania pa</w:t>
      </w:r>
      <w:r>
        <w:rPr>
          <w:color w:val="000000"/>
        </w:rPr>
        <w:t>cjenta i informować rodzinę o śmierci pacjenta;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F.U22. uzyskiwać informacje od członków zespołu z poszanowaniem ich zróżnicowanych opinii i specjalistycznych kompetencji oraz uwzględniać te informacje w planie diagnostyczno-terapeutycznym pacjenta, a także</w:t>
      </w:r>
      <w:r>
        <w:rPr>
          <w:color w:val="000000"/>
        </w:rPr>
        <w:t xml:space="preserve"> stosować protokoły ATMIST, RSVP/ISBAR.</w:t>
      </w:r>
    </w:p>
    <w:p w:rsidR="00D10490" w:rsidRDefault="00D10490">
      <w:pPr>
        <w:spacing w:before="80" w:after="0"/>
      </w:pPr>
    </w:p>
    <w:p w:rsidR="00D10490" w:rsidRDefault="00E23D21">
      <w:pPr>
        <w:spacing w:before="89" w:after="0"/>
        <w:jc w:val="center"/>
      </w:pPr>
      <w:r>
        <w:rPr>
          <w:b/>
          <w:color w:val="000000"/>
        </w:rPr>
        <w:t>G. </w:t>
      </w:r>
    </w:p>
    <w:p w:rsidR="00D10490" w:rsidRDefault="00E23D21">
      <w:pPr>
        <w:spacing w:before="25" w:after="0"/>
        <w:jc w:val="center"/>
      </w:pPr>
      <w:r>
        <w:rPr>
          <w:b/>
          <w:color w:val="000000"/>
        </w:rPr>
        <w:t>PRAWNE I ORGANIZACYJNE ASPEKTY MEDYCYNY</w:t>
      </w:r>
    </w:p>
    <w:p w:rsidR="00D10490" w:rsidRDefault="00E23D21">
      <w:pPr>
        <w:spacing w:after="0"/>
      </w:pPr>
      <w:r>
        <w:rPr>
          <w:color w:val="000000"/>
        </w:rPr>
        <w:t>W zakresie wiedzy absolwent zna i rozumie: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G.W1. metody oceny stanu zdrowia jednostki i populacji, mierniki i zasady monitorowania stanu zdrowia populacji, systemy klasyfi</w:t>
      </w:r>
      <w:r>
        <w:rPr>
          <w:color w:val="000000"/>
        </w:rPr>
        <w:t>kacji chorób i procedur medycznych;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G.W2. uwarunkowania chorób, sposoby identyfikacji i badania czynników ryzyka chorób, wady i zalety badań epidemiologicznych oraz zasady wnioskowania </w:t>
      </w:r>
      <w:proofErr w:type="spellStart"/>
      <w:r>
        <w:rPr>
          <w:color w:val="000000"/>
        </w:rPr>
        <w:t>przyczynowo-skutkowego</w:t>
      </w:r>
      <w:proofErr w:type="spellEnd"/>
      <w:r>
        <w:rPr>
          <w:color w:val="000000"/>
        </w:rPr>
        <w:t xml:space="preserve"> w medycynie;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lastRenderedPageBreak/>
        <w:t>G.W3. epidemiologię chorób zakaźnyc</w:t>
      </w:r>
      <w:r>
        <w:rPr>
          <w:color w:val="000000"/>
        </w:rPr>
        <w:t>h, w tym związanych z opieką zdrowotną, i niezakaźnych, rodzaje i sposoby profilaktyki na różnych etapach naturalnej historii choroby oraz rolę i zasady nadzoru epidemiologicznego;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G.W4. pojęcie oraz funkcje zdrowia publicznego, pojęcie, zadania i metody p</w:t>
      </w:r>
      <w:r>
        <w:rPr>
          <w:color w:val="000000"/>
        </w:rPr>
        <w:t>romocji zdrowia, pojęcie jakości w ochronie zdrowia i czynniki na nią wpływające, strukturę i organizację systemu ochrony zdrowia na poziomie krajowym i światowym, a także wpływ uwarunkowań ekonomicznych na możliwości ochrony zdrowia;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G.W5. regulacje prawn</w:t>
      </w:r>
      <w:r>
        <w:rPr>
          <w:color w:val="000000"/>
        </w:rPr>
        <w:t>e dotyczące praw pacjenta i Rzecznika Praw Pacjenta oraz istotne na gruncie działalności leczniczej regulacje prawne z zakresu prawa pracy, podstaw wykonywania zawodu lekarza i funkcjonowania samorządu lekarskiego;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G.W6. regulacje prawne dotyczące organiza</w:t>
      </w:r>
      <w:r>
        <w:rPr>
          <w:color w:val="000000"/>
        </w:rPr>
        <w:t>cji i finansowania systemu ochrony zdrowia, udzielania świadczeń zdrowotnych finansowanych ze środków publicznych oraz zasady organizacji podmiotów leczniczych, zasady funkcjonowania narzędzi i usług informacyjnych i komunikacyjnych w ochronie zdrowia (e-z</w:t>
      </w:r>
      <w:r>
        <w:rPr>
          <w:color w:val="000000"/>
        </w:rPr>
        <w:t>drowie);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G.W7. obowiązki prawne lekarza w zakresie stwierdzenia zgonu pacjenta;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G.W8. regulacje prawne dotyczące eksperymentu medycznego oraz prowadzenia badań naukowych z udziałem ludzi;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G.W9. regulacje prawne dotyczące przeszczepów, sztucznej prokreacji,</w:t>
      </w:r>
      <w:r>
        <w:rPr>
          <w:color w:val="000000"/>
        </w:rPr>
        <w:t xml:space="preserve"> przerywania ciąży, zabiegów estetycznych, opieki paliatywnej, uporczywej terapii, chorób psychicznych, chorób zakaźnych;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G.W10. regulacje prawne dotyczące obowiązków lekarza w przypadku podejrzenia przemocy w rodzinie;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G.W11. podstawowe regulacje z zakres</w:t>
      </w:r>
      <w:r>
        <w:rPr>
          <w:color w:val="000000"/>
        </w:rPr>
        <w:t xml:space="preserve">u </w:t>
      </w:r>
      <w:r>
        <w:rPr>
          <w:color w:val="1B1B1B"/>
        </w:rPr>
        <w:t>prawa farmaceutycznego</w:t>
      </w:r>
      <w:r>
        <w:rPr>
          <w:color w:val="000000"/>
        </w:rPr>
        <w:t>, w tym zasady obrotu produktami leczniczymi i medycznymi, wystawiania recept, w tym e-recept, refundacji leków, współpracy lekarza z farmaceutą, zgłaszania niepożądanego działania leku;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G.W12. regulacje prawne dotyczące tajemnicy </w:t>
      </w:r>
      <w:r>
        <w:rPr>
          <w:color w:val="000000"/>
        </w:rPr>
        <w:t>lekarskiej, odpowiedzialności karnej, cywilnej i zawodowej lekarza, zasady prowadzenia, przechowywania i udostępniania dokumentacji medycznej, w tym e-dokumentacji, oraz ochrony danych osobowych;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G.W13. pojęcie śmierci gwałtownej i nagłego zgonu oraz </w:t>
      </w:r>
      <w:r>
        <w:rPr>
          <w:color w:val="000000"/>
        </w:rPr>
        <w:t>różnice między urazem a obrażeniem;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G.W14. podstawy prawne i zasady postępowania lekarza podczas oględzin zwłok na miejscu ich ujawnienia oraz sądowo-lekarskiego badania zwłok;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G.W15. zasady diagnostyki sądowo-lekarskiej i opiniowania w przypadkach dotyczą</w:t>
      </w:r>
      <w:r>
        <w:rPr>
          <w:color w:val="000000"/>
        </w:rPr>
        <w:t>cych dzieciobójstwa i rekonstrukcji okoliczności wypadku drogowego;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G.W16. zasady sporządzania opinii w charakterze biegłego;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G.W17. zasady opiniowania sądowo-lekarskiego dotyczące zdolności do udziału w czynnościach procesowych, skutku biologicznego oraz </w:t>
      </w:r>
      <w:r>
        <w:rPr>
          <w:color w:val="000000"/>
        </w:rPr>
        <w:t>uszczerbku na zdrowiu;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G.W18. pojęcie i typologię zdarzeń niepożądanych, w tym błędów medycznych i zdarzeń medycznych, ich najczęstsze przyczyny, skutki, zasady zapobiegania oraz opiniowania w takich przypadkach;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G.W19. zasady pobierania materiału do badań</w:t>
      </w:r>
      <w:r>
        <w:rPr>
          <w:color w:val="000000"/>
        </w:rPr>
        <w:t xml:space="preserve"> toksykologicznych i </w:t>
      </w:r>
      <w:proofErr w:type="spellStart"/>
      <w:r>
        <w:rPr>
          <w:color w:val="000000"/>
        </w:rPr>
        <w:t>hemogenetycznych</w:t>
      </w:r>
      <w:proofErr w:type="spellEnd"/>
      <w:r>
        <w:rPr>
          <w:color w:val="000000"/>
        </w:rPr>
        <w:t>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lastRenderedPageBreak/>
        <w:t>G.W20. regulacje prawne w zakresie przekazywania informacji dotyczących zdrowia pacjenta za życia i po jego śmierci, uwzględniające zakres informacji, krąg osób uprawnionych do uzyskania informacji i zasady ich przeka</w:t>
      </w:r>
      <w:r>
        <w:rPr>
          <w:color w:val="000000"/>
        </w:rPr>
        <w:t>zywania innym osobom, a także ograniczenia zakresu przekazywanych informacji;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G.W21. epidemiologię chorób nowotworowych, a w szczególności ich uwarunkowania żywieniowe, środowiskowe i inne związane ze stylem życia wpływające na ryzyko onkologiczne;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G.W22. </w:t>
      </w:r>
      <w:r>
        <w:rPr>
          <w:color w:val="000000"/>
        </w:rPr>
        <w:t>znaczenie badań przesiewowych w onkologii, w tym ryzyko związane z badaniami diagnostycznymi zdrowych osób, oraz korzyści zdrowotne w odniesieniu do najbardziej rozpowszechnionych chorób nowotworowych w Rzeczypospolitej Polskiej.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W zakresie umiejętności ab</w:t>
      </w:r>
      <w:r>
        <w:rPr>
          <w:color w:val="000000"/>
        </w:rPr>
        <w:t>solwent potrafi: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G.U1. opisywać strukturę demograficzną ludności i na tej podstawie oceniać i przewidywać problemy zdrowotne populacji;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G.U2. zbierać informacje na temat uwarunkowań i obecności czynników ryzyka chorób zakaźnych i niezakaźnych oraz planować</w:t>
      </w:r>
      <w:r>
        <w:rPr>
          <w:color w:val="000000"/>
        </w:rPr>
        <w:t xml:space="preserve"> działania profilaktyczne na różnym poziomie zapobiegania;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G.U3. interpretować pozytywne i negatywne mierniki zdrowia;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G.U4. oceniać sytuację epidemiologiczną chorób zakaźnych i niezakaźnych w Rzeczypospolitej Polskiej i na świecie;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G.U5. wyjaśniać osobom </w:t>
      </w:r>
      <w:r>
        <w:rPr>
          <w:color w:val="000000"/>
        </w:rPr>
        <w:t>korzystającym ze świadczeń zdrowotnych ich podstawowe uprawnienia oraz podstawy prawne udzielania tych świadczeń;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G.U6. wystawiać zaświadczenia lekarskie i orzeczenia lekarskie, sporządzać opinie dla pacjenta, uprawnionych organów i podmiotów, sporządzać i</w:t>
      </w:r>
      <w:r>
        <w:rPr>
          <w:color w:val="000000"/>
        </w:rPr>
        <w:t xml:space="preserve"> prowadzić dokumentację medyczną (w postaci elektronicznej i papierowej) oraz korzystać z narzędzi i usług informacyjnych oraz komunikacyjnych w ochronie zdrowia (e-zdrowie);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G.U7. rozpoznać podczas badania pacjenta zachowania i objawy wskazujące na możliw</w:t>
      </w:r>
      <w:r>
        <w:rPr>
          <w:color w:val="000000"/>
        </w:rPr>
        <w:t>ość wystąpienia przemocy, w tym przemocy w rodzinie;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G.U8. postępować w sposób umożliwiający zapobieganie zdarzeniom niepożądanym oraz zapewniający zachowanie jakości w ochronie zdrowia i bezpieczeństwa pacjenta, monitorować występowanie zdarzeń niepożądan</w:t>
      </w:r>
      <w:r>
        <w:rPr>
          <w:color w:val="000000"/>
        </w:rPr>
        <w:t>ych i reagować na nie, informować o ich występowaniu i analizować ich przyczyny;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G.U9. pobrać krew do badań toksykologicznych i zabezpieczyć materiał do badań </w:t>
      </w:r>
      <w:proofErr w:type="spellStart"/>
      <w:r>
        <w:rPr>
          <w:color w:val="000000"/>
        </w:rPr>
        <w:t>hemogenetycznych</w:t>
      </w:r>
      <w:proofErr w:type="spellEnd"/>
      <w:r>
        <w:rPr>
          <w:color w:val="000000"/>
        </w:rPr>
        <w:t>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G.U10. organizować środowisko pracy w sposób zapewniający bezpieczeństwo pacjen</w:t>
      </w:r>
      <w:r>
        <w:rPr>
          <w:color w:val="000000"/>
        </w:rPr>
        <w:t>ta i innych osób przy uwzględnieniu wpływu czynników ludzkich i zasad ergonomii;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G.U11. ustalić możliwość zastosowania nowych sposobów leczenia w odniesieniu do danego pacjenta w oparciu o aktualne wyniki badań klinicznych.</w:t>
      </w:r>
    </w:p>
    <w:p w:rsidR="00D10490" w:rsidRDefault="00D10490">
      <w:pPr>
        <w:spacing w:before="80" w:after="0"/>
      </w:pPr>
    </w:p>
    <w:p w:rsidR="00D10490" w:rsidRDefault="00E23D21">
      <w:pPr>
        <w:spacing w:before="89" w:after="0"/>
        <w:jc w:val="center"/>
      </w:pPr>
      <w:r>
        <w:rPr>
          <w:b/>
          <w:color w:val="000000"/>
        </w:rPr>
        <w:t>H. </w:t>
      </w:r>
    </w:p>
    <w:p w:rsidR="00D10490" w:rsidRDefault="00E23D21">
      <w:pPr>
        <w:spacing w:before="25" w:after="0"/>
        <w:jc w:val="center"/>
      </w:pPr>
      <w:r>
        <w:rPr>
          <w:b/>
          <w:color w:val="000000"/>
        </w:rPr>
        <w:t>PRAKTYCZNE NAUCZANIE KLINIC</w:t>
      </w:r>
      <w:r>
        <w:rPr>
          <w:b/>
          <w:color w:val="000000"/>
        </w:rPr>
        <w:t>ZNE NA VI ROKU STUDIÓW</w:t>
      </w:r>
    </w:p>
    <w:p w:rsidR="00D10490" w:rsidRDefault="00E23D21">
      <w:pPr>
        <w:spacing w:after="0"/>
      </w:pPr>
      <w:r>
        <w:rPr>
          <w:color w:val="000000"/>
        </w:rPr>
        <w:t>W zakresie umiejętności absolwent potrafi samodzielnie: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lastRenderedPageBreak/>
        <w:t xml:space="preserve">H.U1. wykonać pomiar i ocenić podstawowe funkcje życiowe (temperatura, tętno, ciśnienie tętnicze krwi) oraz monitorować je z wykorzystaniem kardiomonitora i </w:t>
      </w:r>
      <w:proofErr w:type="spellStart"/>
      <w:r>
        <w:rPr>
          <w:color w:val="000000"/>
        </w:rPr>
        <w:t>pulsoksymetru</w:t>
      </w:r>
      <w:proofErr w:type="spellEnd"/>
      <w:r>
        <w:rPr>
          <w:color w:val="000000"/>
        </w:rPr>
        <w:t>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H.U2.</w:t>
      </w:r>
      <w:r>
        <w:rPr>
          <w:color w:val="000000"/>
        </w:rPr>
        <w:t xml:space="preserve"> wykonywać </w:t>
      </w:r>
      <w:proofErr w:type="spellStart"/>
      <w:r>
        <w:rPr>
          <w:color w:val="000000"/>
        </w:rPr>
        <w:t>bezprzyrządowe</w:t>
      </w:r>
      <w:proofErr w:type="spellEnd"/>
      <w:r>
        <w:rPr>
          <w:color w:val="000000"/>
        </w:rPr>
        <w:t xml:space="preserve"> i przyrządowe udrażnianie dróg oddechowych;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H.U3. wykonać pomiar szczytowego przepływu wydechowego;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H.U4. pobrać i zabezpieczyć krew i inny materiał biologiczny do badań laboratoryjnych, w tym mikrobiologicznych;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H.U5. wykonać doż</w:t>
      </w:r>
      <w:r>
        <w:rPr>
          <w:color w:val="000000"/>
        </w:rPr>
        <w:t>ylne, domięśniowe i podskórne podanie leku;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H.U6. wykonywać różne formy terapii inhalacyjnej i dokonać doboru inhalatora odpowiednio do sytuacji klinicznej;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H.U7. pobrać krew tętniczą i </w:t>
      </w:r>
      <w:proofErr w:type="spellStart"/>
      <w:r>
        <w:rPr>
          <w:color w:val="000000"/>
        </w:rPr>
        <w:t>arterializowaną</w:t>
      </w:r>
      <w:proofErr w:type="spellEnd"/>
      <w:r>
        <w:rPr>
          <w:color w:val="000000"/>
        </w:rPr>
        <w:t xml:space="preserve"> krew włośniczkową;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H.U8. wykonywać testy paskowe, w ty</w:t>
      </w:r>
      <w:r>
        <w:rPr>
          <w:color w:val="000000"/>
        </w:rPr>
        <w:t xml:space="preserve">m pomiar stężenia glukozy przy pomocy </w:t>
      </w:r>
      <w:proofErr w:type="spellStart"/>
      <w:r>
        <w:rPr>
          <w:color w:val="000000"/>
        </w:rPr>
        <w:t>glukometru</w:t>
      </w:r>
      <w:proofErr w:type="spellEnd"/>
      <w:r>
        <w:rPr>
          <w:color w:val="000000"/>
        </w:rPr>
        <w:t>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H.U9. pobrać wymazy do badań mikrobiologicznych i cytologicznych;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H.U10. wykonać cewnikowanie pęcherza moczowego u kobiety i mężczyzny;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H.U11. założyć zgłębnik żołądkowy;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H.U12. wykonać wlewkę doodbytniczą;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H.U13. wykonać zabiegi opłucnowe: punkcję i odbarczenie odmy;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H.U14. wykonać standardowy elektrokardiogram spoczynkowy i zinterpretować jego wynik;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H.U15. wykonać defibrylację, kardiowersję elektryczną, elektrostymulację zewnętrzną;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H.U16. umyć chirurgicz</w:t>
      </w:r>
      <w:r>
        <w:rPr>
          <w:color w:val="000000"/>
        </w:rPr>
        <w:t>nie ręce, nałożyć jałowe rękawiczki, ubrać się do operacji lub zabiegu wymagających jałowości, przygotować pole operacyjne zgodnie z zasadami aseptyki oraz uczestniczyć w zabiegu operacyjnym;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H.U17. założyć i zmienić jałowy opatrunek;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H.U18. ocenić i zaopa</w:t>
      </w:r>
      <w:r>
        <w:rPr>
          <w:color w:val="000000"/>
        </w:rPr>
        <w:t>trzyć prostą ranę, w tym znieczulić miejscowo (powierzchownie, nasiękowo), założyć i usunąć szwy chirurgiczne, założyć i zmienić jałowy opatrunek chirurgiczny;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H.U19. zaopatrzyć krwawienie zewnętrzne;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H.U20. doraźnie unieruchomić kończynę, w tym wybrać </w:t>
      </w:r>
      <w:r>
        <w:rPr>
          <w:color w:val="000000"/>
        </w:rPr>
        <w:t>rodzaj unieruchomienia w typowych sytuacjach klinicznych oraz skontrolować poprawność ukrwienia kończyny po założeniu opatrunku unieruchamiającego;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H.U21. unieruchomić kręgosłup szyjny i piersiowo-lędźwiowy po urazie;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H.U22. wykonać tamponadę przednią nosa</w:t>
      </w:r>
      <w:r>
        <w:rPr>
          <w:color w:val="000000"/>
        </w:rPr>
        <w:t>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H.U23. wykonać badanie USG w stanach zagrożenia życia według protokołu FAST lub jego odpowiednika i zinterpretować jego wynik;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H.U24. zastosować środki ochrony indywidualnej adekwatne do sytuacji klinicznej;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H.U25. zebrać wywiad z dorosłym, w tym osobą s</w:t>
      </w:r>
      <w:r>
        <w:rPr>
          <w:color w:val="000000"/>
        </w:rPr>
        <w:t>tarszą, wykorzystując umiejętności dotyczące treści, procesu i percepcji komunikowania się, z uwzględnieniem perspektywy biomedycznej i perspektywy pacjenta;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H.U26. zebrać wywiad z dzieckiem i jego opiekunami, wykorzystując umiejętności dotyczące treści, p</w:t>
      </w:r>
      <w:r>
        <w:rPr>
          <w:color w:val="000000"/>
        </w:rPr>
        <w:t>rocesu i percepcji komunikowania się, z uwzględnieniem perspektywy biomedycznej i perspektywy pacjenta;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H.U27. zebrać wywiad w sytuacji zagrożenia zdrowia i życia z zastosowaniem schematu SAMPLE;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lastRenderedPageBreak/>
        <w:t>H.U28. przeprowadzić pełne i ukierunkowane badanie fizykalne</w:t>
      </w:r>
      <w:r>
        <w:rPr>
          <w:color w:val="000000"/>
        </w:rPr>
        <w:t xml:space="preserve"> dorosłego dostosowane do określonej sytuacji klinicznej;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H.U29. przeprowadzić pełne i ukierunkowane badanie fizykalne dziecka od okresu noworodkowego do młodzieńczego dostosowane do określonej sytuacji klinicznej;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H.U30. przekazać niepomyślne wiadomości z</w:t>
      </w:r>
      <w:r>
        <w:rPr>
          <w:color w:val="000000"/>
        </w:rPr>
        <w:t xml:space="preserve"> wykorzystaniem wybranego protokołu (np. SPIKES, EMPATIA, ABCDE), w tym wspierać rodzinę w procesie godnego umierania pacjenta oraz poinformować rodzinę o śmierci pacjenta;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H.U31. uzyskiwać informacje od członków zespołu z poszanowaniem ich zróżnicowanych </w:t>
      </w:r>
      <w:r>
        <w:rPr>
          <w:color w:val="000000"/>
        </w:rPr>
        <w:t>opinii i specjalistycznych kompetencji, uwzględniać te informacje w planie diagnostyczno-terapeutycznym pacjenta oraz stosować protokoły ATMIST, RSVP/ISBAR;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H.U32. przeprowadzić badanie psychiatryczne pacjenta i ocenić jego stan psychiczny;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H.U33. stwierdz</w:t>
      </w:r>
      <w:r>
        <w:rPr>
          <w:color w:val="000000"/>
        </w:rPr>
        <w:t>ić zgon pacjenta;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H.U34. przeprowadzać badania bilansowe, w tym zestawiać pomiary antropometryczne i ciśnienia tętniczego krwi z danymi na siatkach centylowych oraz oceniać stopień zaawansowania dojrzewania;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H.U35. kwalifikować pacjenta do szczepień ochron</w:t>
      </w:r>
      <w:r>
        <w:rPr>
          <w:color w:val="000000"/>
        </w:rPr>
        <w:t>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H.U36. wykonywać tlenoterapię przy użyciu metod nieinwazyjnych;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H.U37. prowadzić podstawowe zabiegi resuscytacyjne (BLS) u noworodków i dzieci zgodnie z wytycznymi ERC;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H.U38. prowadzić zaawansowane czynności resuscytacyjne u noworodków (NLS) i dziec</w:t>
      </w:r>
      <w:r>
        <w:rPr>
          <w:color w:val="000000"/>
        </w:rPr>
        <w:t>i (PALS) zgodnie z wytycznymi ERC;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H.U39. prowadzić podstawowe zabiegi resuscytacyjne (BLS) u dorosłych, w tym z użyciem automatycznego defibrylatora zewnętrznego, zgodnie z wytycznymi ERC;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H.U40. prowadzić zaawansowane czynności resuscytacyjne (ALS) u dor</w:t>
      </w:r>
      <w:r>
        <w:rPr>
          <w:color w:val="000000"/>
        </w:rPr>
        <w:t>osłych zgodnie z wytycznymi ERC;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H.U41. rozpoznawać najczęściej występujące stany zagrożenia życia, w tym z wykorzystaniem różnych technik obrazowania;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H.U42. rozpoznawać stany okulistyczne wymagające pilnej pomocy specjalistycznej i udzielić wstępnej pomo</w:t>
      </w:r>
      <w:r>
        <w:rPr>
          <w:color w:val="000000"/>
        </w:rPr>
        <w:t>cy przedszpitalnej w przypadkach urazów fizycznych i chemicznych oka;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H.U43. dokonać detekcji i interpretacji czynności serca płodu;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H.U44. wykonywać czynności, asystując przy porodzie fizjologicznym.</w:t>
      </w:r>
    </w:p>
    <w:p w:rsidR="00D10490" w:rsidRDefault="00D10490">
      <w:pPr>
        <w:spacing w:before="80" w:after="0"/>
      </w:pPr>
    </w:p>
    <w:p w:rsidR="00D10490" w:rsidRDefault="00E23D21">
      <w:pPr>
        <w:spacing w:before="89" w:after="0"/>
        <w:jc w:val="center"/>
      </w:pPr>
      <w:r>
        <w:rPr>
          <w:b/>
          <w:color w:val="000000"/>
        </w:rPr>
        <w:t>IV. </w:t>
      </w:r>
    </w:p>
    <w:p w:rsidR="00D10490" w:rsidRDefault="00E23D21">
      <w:pPr>
        <w:spacing w:before="25" w:after="0"/>
        <w:jc w:val="center"/>
      </w:pPr>
      <w:r>
        <w:rPr>
          <w:b/>
          <w:color w:val="000000"/>
        </w:rPr>
        <w:t>SPOSÓB WERYFIKACJI OSIĄGNIĘTYCH EFEKTÓW UCZENIA S</w:t>
      </w:r>
      <w:r>
        <w:rPr>
          <w:b/>
          <w:color w:val="000000"/>
        </w:rPr>
        <w:t>IĘ</w:t>
      </w:r>
    </w:p>
    <w:p w:rsidR="00D10490" w:rsidRDefault="00E23D21">
      <w:pPr>
        <w:spacing w:after="0"/>
      </w:pPr>
      <w:r>
        <w:rPr>
          <w:color w:val="000000"/>
        </w:rPr>
        <w:t>1. Weryfikacja osiągniętych efektów uczenia się wymaga zastosowania zróżnicowanych form sprawdzania, adekwatnych do kategorii wiedzy, umiejętności i kompetencji społecznych, których dotyczą te efekty.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2. Osiągnięte efekty uczenia się w kategorii wiedzy </w:t>
      </w:r>
      <w:r>
        <w:rPr>
          <w:color w:val="000000"/>
        </w:rPr>
        <w:t>można weryfikować za pomocą egzaminów pisemnych lub ustnych.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3. Jako formy egzaminów pisemnych można stosować eseje, raporty, krótkie ustrukturyzowane pytania, testy wielokrotnego wyboru (</w:t>
      </w:r>
      <w:proofErr w:type="spellStart"/>
      <w:r>
        <w:rPr>
          <w:color w:val="000000"/>
        </w:rPr>
        <w:t>Multiple</w:t>
      </w:r>
      <w:proofErr w:type="spellEnd"/>
      <w:r>
        <w:rPr>
          <w:color w:val="000000"/>
        </w:rPr>
        <w:t xml:space="preserve"> Choice </w:t>
      </w:r>
      <w:proofErr w:type="spellStart"/>
      <w:r>
        <w:rPr>
          <w:color w:val="000000"/>
        </w:rPr>
        <w:t>Questions</w:t>
      </w:r>
      <w:proofErr w:type="spellEnd"/>
      <w:r>
        <w:rPr>
          <w:color w:val="000000"/>
        </w:rPr>
        <w:t xml:space="preserve">, MCQ), </w:t>
      </w:r>
      <w:r>
        <w:rPr>
          <w:color w:val="000000"/>
        </w:rPr>
        <w:lastRenderedPageBreak/>
        <w:t>testy wielokrotnej odpowiedzi (</w:t>
      </w:r>
      <w:proofErr w:type="spellStart"/>
      <w:r>
        <w:rPr>
          <w:color w:val="000000"/>
        </w:rPr>
        <w:t>Mult</w:t>
      </w:r>
      <w:r>
        <w:rPr>
          <w:color w:val="000000"/>
        </w:rPr>
        <w:t>iple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Response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Questions</w:t>
      </w:r>
      <w:proofErr w:type="spellEnd"/>
      <w:r>
        <w:rPr>
          <w:color w:val="000000"/>
        </w:rPr>
        <w:t>, MRQ), testy wyboru Tak/Nie lub dopasowania odpowiedzi.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4. Egzaminy powinny być standaryzowane i są ukierunkowane na sprawdzenie wiedzy na poziomie wyższym niż sama znajomość zagadnień (poziom zrozumienia zagadnień, umiejętność anal</w:t>
      </w:r>
      <w:r>
        <w:rPr>
          <w:color w:val="000000"/>
        </w:rPr>
        <w:t>izy i syntezy informacji oraz rozwiązywania problemów).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>5. Weryfikacja osiągniętych efektów uczenia się w kategorii umiejętności w zakresie profesjonalnego komunikowania się z pacjentem w grupach zajęć D, E i F odbywa się w formie egzaminu praktycznego prz</w:t>
      </w:r>
      <w:r>
        <w:rPr>
          <w:color w:val="000000"/>
        </w:rPr>
        <w:t>eprowadzanego w warunkach symulowanych, w tym z udziałem pacjenta symulowanego, lub w warunkach klinicznych, z użyciem kart obserwacji lub list kontrolnych.</w:t>
      </w:r>
    </w:p>
    <w:p w:rsidR="00D10490" w:rsidRDefault="00E23D21">
      <w:pPr>
        <w:spacing w:before="25" w:after="0"/>
        <w:jc w:val="both"/>
      </w:pPr>
      <w:r>
        <w:rPr>
          <w:color w:val="000000"/>
        </w:rPr>
        <w:t xml:space="preserve">6. Weryfikacja osiągniętych efektów uczenia się w kategorii umiejętności w grupach zajęć E, F i H </w:t>
      </w:r>
      <w:r>
        <w:rPr>
          <w:color w:val="000000"/>
        </w:rPr>
        <w:t>wymaga bezpośredniej obserwacji studenta demonstrującego umiejętność w czasie tradycyjnego egzaminu klinicznego i egzaminu standaryzowanego (</w:t>
      </w:r>
      <w:proofErr w:type="spellStart"/>
      <w:r>
        <w:rPr>
          <w:color w:val="000000"/>
        </w:rPr>
        <w:t>Objective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Structured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Examination</w:t>
      </w:r>
      <w:proofErr w:type="spellEnd"/>
      <w:r>
        <w:rPr>
          <w:color w:val="000000"/>
        </w:rPr>
        <w:t>, OSCE). Egzamin OSCE jest wymagany jako forma weryfikacji efektów uczenia</w:t>
      </w:r>
      <w:r>
        <w:rPr>
          <w:color w:val="000000"/>
        </w:rPr>
        <w:t xml:space="preserve"> się w kategorii umiejętności osiągniętych w trakcie całego okresu studiów i odbywa się na VI roku studiów.</w:t>
      </w:r>
    </w:p>
    <w:p w:rsidR="00D10490" w:rsidRDefault="00D10490">
      <w:pPr>
        <w:spacing w:after="0"/>
      </w:pPr>
      <w:bookmarkStart w:id="0" w:name="_GoBack"/>
      <w:bookmarkEnd w:id="0"/>
    </w:p>
    <w:sectPr w:rsidR="00D10490">
      <w:pgSz w:w="11907" w:h="16839" w:code="9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63E01"/>
    <w:multiLevelType w:val="multilevel"/>
    <w:tmpl w:val="FA2AC7FA"/>
    <w:lvl w:ilvl="0">
      <w:start w:val="1"/>
      <w:numFmt w:val="none"/>
      <w:lvlText w:val=""/>
      <w:lvlJc w:val="left"/>
      <w:pPr>
        <w:ind w:left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490"/>
    <w:rsid w:val="00D10490"/>
    <w:rsid w:val="00E2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2162F"/>
  <w15:docId w15:val="{E4FF8E50-D4F2-480D-8B1D-AB49D5D51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CD9"/>
  </w:style>
  <w:style w:type="character" w:customStyle="1" w:styleId="Nagwek1Znak">
    <w:name w:val="Nagłówek 1 Znak"/>
    <w:basedOn w:val="Domylnaczcionkaakapitu"/>
    <w:link w:val="Nagwek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Wcicienormalne">
    <w:name w:val="Normal Indent"/>
    <w:basedOn w:val="Normalny"/>
    <w:uiPriority w:val="99"/>
    <w:unhideWhenUsed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D1197D"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HeaderStyle">
    <w:name w:val="Head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Style">
    <w:name w:val="TitleStyle"/>
    <w:pPr>
      <w:spacing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CenterStyle">
    <w:name w:val="TitleCent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NormalStyle">
    <w:name w:val="NormalStyle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NormalSpacingStyle">
    <w:name w:val="NormalSpacingStyle"/>
    <w:pPr>
      <w:spacing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BoldStyle">
    <w:name w:val="BoldStyle"/>
    <w:pPr>
      <w:spacing w:after="0" w:line="240" w:lineRule="auto"/>
    </w:pPr>
    <w:rPr>
      <w:rFonts w:ascii="Times New Roman" w:eastAsia="Times New Roman" w:hAnsi="Times New Roman" w:cs="Times New Roman"/>
      <w:b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10785</Words>
  <Characters>64710</Characters>
  <Application>Microsoft Office Word</Application>
  <DocSecurity>0</DocSecurity>
  <Lines>539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Medical University of Bialystok</Company>
  <LinksUpToDate>false</LinksUpToDate>
  <CharactersWithSpaces>75345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JustynaKurcewicz</dc:creator>
  <cp:lastModifiedBy>Justyna Kurcewicz</cp:lastModifiedBy>
  <cp:revision>2</cp:revision>
  <dcterms:created xsi:type="dcterms:W3CDTF">2023-10-20T08:38:00Z</dcterms:created>
  <dcterms:modified xsi:type="dcterms:W3CDTF">2023-10-20T08:38:00Z</dcterms:modified>
</cp:coreProperties>
</file>