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204A" w14:textId="77777777" w:rsidR="00E0019F" w:rsidRPr="00910DAD" w:rsidRDefault="001A7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910DAD">
        <w:rPr>
          <w:rFonts w:asciiTheme="majorHAnsi" w:hAnsiTheme="majorHAnsi" w:cstheme="majorHAnsi"/>
          <w:b/>
          <w:color w:val="000000"/>
        </w:rPr>
        <w:t>SYLABUS</w:t>
      </w:r>
    </w:p>
    <w:p w14:paraId="372C91C6" w14:textId="3C267B85" w:rsidR="00E0019F" w:rsidRPr="00910DAD" w:rsidRDefault="001A78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910DAD">
        <w:rPr>
          <w:rFonts w:asciiTheme="majorHAnsi" w:hAnsiTheme="majorHAnsi" w:cstheme="majorHAnsi"/>
          <w:color w:val="000000"/>
        </w:rPr>
        <w:t>na cykl kształcenia rozpoczynający się w roku akademickim 202</w:t>
      </w:r>
      <w:r w:rsidR="00EF1426">
        <w:rPr>
          <w:rFonts w:asciiTheme="majorHAnsi" w:hAnsiTheme="majorHAnsi" w:cstheme="majorHAnsi"/>
          <w:color w:val="000000"/>
        </w:rPr>
        <w:t>4</w:t>
      </w:r>
      <w:r w:rsidRPr="00910DAD">
        <w:rPr>
          <w:rFonts w:asciiTheme="majorHAnsi" w:hAnsiTheme="majorHAnsi" w:cstheme="majorHAnsi"/>
          <w:color w:val="000000"/>
        </w:rPr>
        <w:t>/202</w:t>
      </w:r>
      <w:r w:rsidR="00EF1426">
        <w:rPr>
          <w:rFonts w:asciiTheme="majorHAnsi" w:hAnsiTheme="majorHAnsi" w:cstheme="majorHAnsi"/>
          <w:color w:val="000000"/>
        </w:rPr>
        <w:t>5</w:t>
      </w:r>
    </w:p>
    <w:p w14:paraId="43E11912" w14:textId="77777777" w:rsidR="00E0019F" w:rsidRPr="00910DAD" w:rsidRDefault="00E00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E0019F" w:rsidRPr="00910DAD" w14:paraId="425CABE6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D8B8D9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DC3FA0D" w14:textId="5F795DA0" w:rsidR="00E0019F" w:rsidRPr="00910DAD" w:rsidRDefault="00563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630A5">
              <w:rPr>
                <w:rFonts w:asciiTheme="majorHAnsi" w:hAnsiTheme="majorHAnsi" w:cstheme="majorHAnsi"/>
                <w:b/>
                <w:color w:val="000000"/>
              </w:rPr>
              <w:t>Modele liniowe</w:t>
            </w:r>
          </w:p>
        </w:tc>
      </w:tr>
      <w:tr w:rsidR="00E0019F" w:rsidRPr="00910DAD" w14:paraId="399C9895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83B74F6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1C02FC7A" w14:textId="124ED623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Zakład </w:t>
            </w:r>
            <w:r w:rsidR="0048090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</w:t>
            </w: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E0019F" w:rsidRPr="00910DAD" w14:paraId="203D7002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479651D0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CCD6F8D" w14:textId="3B225C29" w:rsidR="00E0019F" w:rsidRPr="00910DAD" w:rsidRDefault="00B2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biostatystyka</w:t>
            </w:r>
            <w:r w:rsidR="001A7869"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@umb.edu.pl</w:t>
            </w:r>
          </w:p>
        </w:tc>
      </w:tr>
      <w:tr w:rsidR="00E0019F" w:rsidRPr="00910DAD" w14:paraId="49962DEA" w14:textId="77777777">
        <w:trPr>
          <w:jc w:val="center"/>
        </w:trPr>
        <w:tc>
          <w:tcPr>
            <w:tcW w:w="2442" w:type="dxa"/>
            <w:vAlign w:val="center"/>
          </w:tcPr>
          <w:p w14:paraId="6FFEB2E6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192207E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E0019F" w:rsidRPr="00910DAD" w14:paraId="41DD4E2F" w14:textId="77777777">
        <w:trPr>
          <w:jc w:val="center"/>
        </w:trPr>
        <w:tc>
          <w:tcPr>
            <w:tcW w:w="2442" w:type="dxa"/>
            <w:vAlign w:val="center"/>
          </w:tcPr>
          <w:p w14:paraId="216C53A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53D23237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Biostatystyka kliniczna</w:t>
            </w:r>
          </w:p>
        </w:tc>
      </w:tr>
      <w:tr w:rsidR="00E0019F" w:rsidRPr="00910DAD" w14:paraId="33314629" w14:textId="77777777">
        <w:trPr>
          <w:jc w:val="center"/>
        </w:trPr>
        <w:tc>
          <w:tcPr>
            <w:tcW w:w="2442" w:type="dxa"/>
            <w:vAlign w:val="center"/>
          </w:tcPr>
          <w:p w14:paraId="620D319F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2F3584B8" w14:textId="6D6B82E5" w:rsidR="00E0019F" w:rsidRPr="00910DAD" w:rsidRDefault="00884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</w:t>
            </w:r>
            <w:r w:rsidR="001A7869"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7F0DBE" w:rsidRPr="00910DAD" w14:paraId="3E62EF3D" w14:textId="77777777">
        <w:trPr>
          <w:jc w:val="center"/>
        </w:trPr>
        <w:tc>
          <w:tcPr>
            <w:tcW w:w="2442" w:type="dxa"/>
            <w:vAlign w:val="center"/>
          </w:tcPr>
          <w:p w14:paraId="045D5908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0C2D3BFC" w14:textId="13060E62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r w:rsidR="00ED4F33">
              <w:rPr>
                <w:rFonts w:ascii="Segoe UI Emoji" w:eastAsia="Nova Mono" w:hAnsi="Segoe UI Emoji" w:cs="Segoe UI Emoji"/>
                <w:sz w:val="18"/>
                <w:szCs w:val="18"/>
              </w:rPr>
              <w:sym w:font="Wingdings 2" w:char="F0A2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910DAD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7F0DBE" w:rsidRPr="00910DAD" w14:paraId="466CF2A8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7480D5F1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0D9C7624" w14:textId="625DDCCF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r w:rsidR="00ED4F33">
              <w:rPr>
                <w:rFonts w:ascii="Segoe UI Emoji" w:eastAsia="Nova Mono" w:hAnsi="Segoe UI Emoji" w:cs="Segoe UI Emoji"/>
                <w:sz w:val="18"/>
                <w:szCs w:val="18"/>
              </w:rPr>
              <w:sym w:font="Wingdings 2" w:char="F0A2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910DAD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7F0DBE" w:rsidRPr="00910DAD" w14:paraId="0A76B1D5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5CA5FDFB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670D760D" w14:textId="4EEC0740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r w:rsidR="00ED671A">
              <w:rPr>
                <w:rFonts w:asciiTheme="majorHAnsi" w:hAnsiTheme="majorHAnsi" w:cstheme="majorHAnsi"/>
                <w:sz w:val="18"/>
                <w:szCs w:val="18"/>
              </w:rPr>
              <w:sym w:font="Wingdings 2" w:char="F0A2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="00ED671A">
              <w:rPr>
                <w:rFonts w:ascii="Segoe UI Emoji" w:eastAsia="Nova Mono" w:hAnsi="Segoe UI Emoji" w:cs="Segoe UI Emoji"/>
                <w:sz w:val="18"/>
                <w:szCs w:val="18"/>
              </w:rPr>
              <w:sym w:font="Wingdings 2" w:char="F0A3"/>
            </w:r>
          </w:p>
        </w:tc>
      </w:tr>
      <w:tr w:rsidR="007F0DBE" w:rsidRPr="00910DAD" w14:paraId="1F1DF797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0690FB72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380EC154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6C7190F" w14:textId="23A8730A" w:rsidR="007F0DBE" w:rsidRPr="00910DAD" w:rsidRDefault="007F0DBE" w:rsidP="0091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="00ED4F33">
              <w:rPr>
                <w:rFonts w:ascii="Segoe UI Emoji" w:eastAsia="Nova Mono" w:hAnsi="Segoe UI Emoji" w:cs="Segoe UI Emoji"/>
                <w:sz w:val="18"/>
                <w:szCs w:val="18"/>
              </w:rPr>
              <w:sym w:font="Wingdings 2" w:char="F0A2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r w:rsidRPr="00910DAD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0E63A937" w14:textId="77777777" w:rsidR="007F0DBE" w:rsidRPr="00910DAD" w:rsidRDefault="007F0DB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F190D3F" w14:textId="04DD7CC7" w:rsidR="007F0DBE" w:rsidRPr="00910DAD" w:rsidRDefault="007F0DBE" w:rsidP="0091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r w:rsidR="00ED4F33">
              <w:rPr>
                <w:rFonts w:ascii="Segoe UI Emoji" w:eastAsia="Nova Mono" w:hAnsi="Segoe UI Emoji" w:cs="Segoe UI Emoji"/>
                <w:sz w:val="18"/>
                <w:szCs w:val="18"/>
              </w:rPr>
              <w:sym w:font="Wingdings 2" w:char="F0A2"/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  <w:r w:rsidR="005A4F0F"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2 </w:t>
            </w:r>
            <w:r w:rsidR="001C0310" w:rsidRPr="00910DAD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5A4F0F"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r w:rsidR="005A4F0F" w:rsidRPr="00910DAD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="005A4F0F"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r w:rsidR="005A4F0F" w:rsidRPr="00910DAD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E0019F" w:rsidRPr="00910DAD" w14:paraId="18AFDD63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BB01D31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0E5CC9A1" w14:textId="77777777" w:rsidR="00E0019F" w:rsidRPr="00220EA0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20EA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Zaliczenie przedmiotów zgodnie z postępowaniem rekrutacyjnym</w:t>
            </w:r>
          </w:p>
        </w:tc>
      </w:tr>
      <w:tr w:rsidR="00E0019F" w:rsidRPr="00910DAD" w14:paraId="51A1741F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2DCCE5C6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2897A95C" w14:textId="64BAD285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Wykład: </w:t>
            </w:r>
            <w:r w:rsidR="005630A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</w:t>
            </w:r>
          </w:p>
          <w:p w14:paraId="5D48EC63" w14:textId="5F650F43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Ćwiczenia: </w:t>
            </w:r>
            <w:r w:rsidR="005630A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45</w:t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0019F" w:rsidRPr="00910DAD" w14:paraId="7B6E0D21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9F0A127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5F63317A" w14:textId="6818FB57" w:rsidR="00E0019F" w:rsidRPr="005233CA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Zapoznanie studentów z zagadnieniami </w:t>
            </w:r>
            <w:r w:rsidR="006B19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dotyczącymi </w:t>
            </w:r>
            <w:r w:rsidR="005630A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modelowania liniowego</w:t>
            </w:r>
          </w:p>
        </w:tc>
      </w:tr>
      <w:tr w:rsidR="00E0019F" w:rsidRPr="00910DAD" w14:paraId="7B0964AE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47FA95D6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  <w:p w14:paraId="73530D7A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5439003F" w14:textId="77777777" w:rsidR="00E0019F" w:rsidRPr="005233CA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Wykład: wykład z prezentacją multimedialną</w:t>
            </w:r>
          </w:p>
          <w:p w14:paraId="29CB65B4" w14:textId="697BD314" w:rsidR="00E0019F" w:rsidRPr="005233CA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Ćwiczenia: ćwiczenia laboratoryjne przy tablicy</w:t>
            </w:r>
            <w:r w:rsidR="0011573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 stanowisku komputerowym</w:t>
            </w:r>
            <w:r w:rsidR="00B44C6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(R/SAS)</w:t>
            </w:r>
          </w:p>
        </w:tc>
      </w:tr>
      <w:tr w:rsidR="00E0019F" w:rsidRPr="00910DAD" w14:paraId="00CEE343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268738E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6C25CA4D" w14:textId="361FFB33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Pracownicy</w:t>
            </w:r>
            <w:r w:rsidR="00C9283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zatrudnieni w Zakładzie Bios</w:t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tatystyki i Informatyki Medycznej</w:t>
            </w:r>
          </w:p>
        </w:tc>
      </w:tr>
      <w:tr w:rsidR="00E0019F" w:rsidRPr="00910DAD" w14:paraId="3F58C3DA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1BF13B6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1080FC39" w14:textId="0F4E8059" w:rsidR="00E0019F" w:rsidRPr="00910DAD" w:rsidRDefault="00173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 hab. n. med. Robert Milewski</w:t>
            </w:r>
            <w:bookmarkStart w:id="0" w:name="_GoBack"/>
            <w:bookmarkEnd w:id="0"/>
          </w:p>
        </w:tc>
      </w:tr>
    </w:tbl>
    <w:p w14:paraId="4B5E59AC" w14:textId="77777777" w:rsidR="00E0019F" w:rsidRPr="00910DAD" w:rsidRDefault="00E00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6"/>
        <w:gridCol w:w="1561"/>
        <w:gridCol w:w="1134"/>
        <w:gridCol w:w="2679"/>
      </w:tblGrid>
      <w:tr w:rsidR="00E0019F" w:rsidRPr="00910DAD" w14:paraId="75888B77" w14:textId="77777777">
        <w:trPr>
          <w:jc w:val="center"/>
        </w:trPr>
        <w:tc>
          <w:tcPr>
            <w:tcW w:w="983" w:type="dxa"/>
            <w:vAlign w:val="center"/>
          </w:tcPr>
          <w:p w14:paraId="7DA30AF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72E8FD72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F4FFC84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6A9748C4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F67EF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7D328C5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79" w:type="dxa"/>
            <w:vAlign w:val="center"/>
          </w:tcPr>
          <w:p w14:paraId="5ACFEB73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E0019F" w:rsidRPr="00910DAD" w14:paraId="55D6EBA8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25B5BA1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6B197E" w:rsidRPr="00910DAD" w14:paraId="7184F2BC" w14:textId="77777777">
        <w:trPr>
          <w:cantSplit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311B6067" w14:textId="28CAF394" w:rsidR="006B197E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26" w:type="dxa"/>
            <w:tcBorders>
              <w:left w:val="single" w:sz="4" w:space="0" w:color="000000"/>
              <w:right w:val="single" w:sz="4" w:space="0" w:color="000000"/>
            </w:tcBorders>
          </w:tcPr>
          <w:p w14:paraId="024E1721" w14:textId="077BC2C3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Posiada wiedzę aby samodzielnie, efektywnie, kreatywnie i poprawnie rozwiązywać naukowe problemy dotyczące badań ilościowych, w tym medycznych, korzystając z najnowocześniejszej metodologii, oprogramowania do projektowania i analiz.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9F9F3" w14:textId="66EA33CF" w:rsidR="006B197E" w:rsidRPr="00910DAD" w:rsidRDefault="006B197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D569228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 w:val="restart"/>
            <w:vAlign w:val="center"/>
          </w:tcPr>
          <w:p w14:paraId="6D31DFD0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2D64109C" w14:textId="3F9788FE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egzamin</w:t>
            </w:r>
          </w:p>
          <w:p w14:paraId="72DDEB0A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468ECB94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</w:t>
            </w:r>
          </w:p>
          <w:p w14:paraId="6F24CACC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6B197E" w:rsidRPr="00910DAD" w14:paraId="02514412" w14:textId="77777777">
        <w:trPr>
          <w:cantSplit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5BEFC924" w14:textId="697DA100" w:rsidR="006B197E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826" w:type="dxa"/>
            <w:tcBorders>
              <w:left w:val="single" w:sz="4" w:space="0" w:color="000000"/>
              <w:right w:val="single" w:sz="4" w:space="0" w:color="000000"/>
            </w:tcBorders>
          </w:tcPr>
          <w:p w14:paraId="19046483" w14:textId="14393404" w:rsidR="006B197E" w:rsidRPr="005233CA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B19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metody oceny jakości i integralności danych, w tym danych medycznych.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0C7C9" w14:textId="5321238A" w:rsidR="006B197E" w:rsidRPr="00910DAD" w:rsidRDefault="006B197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54D4DD3" w14:textId="5490795E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/>
            <w:vAlign w:val="center"/>
          </w:tcPr>
          <w:p w14:paraId="41AF6F65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</w:tr>
      <w:tr w:rsidR="006B197E" w:rsidRPr="00910DAD" w14:paraId="55EDBFB9" w14:textId="77777777">
        <w:trPr>
          <w:cantSplit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3F626A36" w14:textId="6EB054D6" w:rsidR="006B197E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826" w:type="dxa"/>
            <w:tcBorders>
              <w:left w:val="single" w:sz="4" w:space="0" w:color="000000"/>
              <w:right w:val="single" w:sz="4" w:space="0" w:color="000000"/>
            </w:tcBorders>
          </w:tcPr>
          <w:p w14:paraId="3D91600D" w14:textId="0DA4D516" w:rsidR="006B197E" w:rsidRPr="005233CA" w:rsidRDefault="006B197E" w:rsidP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1"/>
              </w:tabs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ab/>
            </w:r>
            <w:r w:rsidRPr="006B19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etyczny, moralny, prawny, polityczny i prywatny kontekst biostatystyki i data science.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ab/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1EA2AD" w14:textId="60CCC68E" w:rsidR="006B197E" w:rsidRPr="00910DAD" w:rsidRDefault="006B197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B53730E" w14:textId="4BA0B3E8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/>
            <w:vAlign w:val="center"/>
          </w:tcPr>
          <w:p w14:paraId="7B71C05E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</w:tr>
      <w:tr w:rsidR="00E0019F" w:rsidRPr="00910DAD" w14:paraId="4534B69D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5D37EABA" w14:textId="77777777" w:rsidR="00E0019F" w:rsidRPr="005233CA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b/>
                <w:sz w:val="18"/>
                <w:szCs w:val="18"/>
              </w:rPr>
              <w:t>umiejętności</w:t>
            </w:r>
          </w:p>
        </w:tc>
      </w:tr>
      <w:tr w:rsidR="006B197E" w:rsidRPr="00910DAD" w14:paraId="1E10D66B" w14:textId="77777777">
        <w:trPr>
          <w:cantSplit/>
          <w:trHeight w:val="719"/>
          <w:jc w:val="center"/>
        </w:trPr>
        <w:tc>
          <w:tcPr>
            <w:tcW w:w="983" w:type="dxa"/>
            <w:vAlign w:val="center"/>
          </w:tcPr>
          <w:p w14:paraId="124E8519" w14:textId="6CA3EB79" w:rsidR="006B197E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954BE50" w14:textId="6F7D9E05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samodzielnie, efektywnie, kreatywnie i poprawnie rozwiązywać naukowe problemy dotyczące badań ilościowych, w tym medycznych, właściwie wykorzystując najnowocześniejszą metodologię analiz statystycznych.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5DFAC" w14:textId="403C9852" w:rsidR="006B197E" w:rsidRPr="00910DAD" w:rsidRDefault="006B197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932B6CE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 w:val="restart"/>
            <w:vAlign w:val="center"/>
          </w:tcPr>
          <w:p w14:paraId="199BD747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podsumowujące:</w:t>
            </w:r>
          </w:p>
          <w:p w14:paraId="0A9E7B7D" w14:textId="066977C6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egzamin</w:t>
            </w:r>
          </w:p>
          <w:p w14:paraId="7CF422D4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</w:t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:</w:t>
            </w:r>
          </w:p>
          <w:p w14:paraId="3CE9169A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obserwacja pracy studenta</w:t>
            </w:r>
          </w:p>
          <w:p w14:paraId="5514E7E3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 zaliczenia cząstkowe</w:t>
            </w:r>
          </w:p>
        </w:tc>
      </w:tr>
      <w:tr w:rsidR="006B197E" w:rsidRPr="00910DAD" w14:paraId="0E01D5C9" w14:textId="77777777" w:rsidTr="00910DAD">
        <w:trPr>
          <w:cantSplit/>
          <w:trHeight w:val="123"/>
          <w:jc w:val="center"/>
        </w:trPr>
        <w:tc>
          <w:tcPr>
            <w:tcW w:w="983" w:type="dxa"/>
            <w:vAlign w:val="center"/>
          </w:tcPr>
          <w:p w14:paraId="06FE9061" w14:textId="74562FE6" w:rsidR="006B197E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EF593FB" w14:textId="435C4E2B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B19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samodzielnie, efektywnie, kreatywnie i poprawnie rozwiązywać naukowe problemy dotyczące badań ilościowych, w tym medycznych,  właściwie wykorzystując najnowocześniejsze oprogramowanie.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AED9B" w14:textId="7034187C" w:rsidR="006B197E" w:rsidRPr="00910DAD" w:rsidRDefault="006B197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5BA4308" w14:textId="77777777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25AA36B7" w14:textId="77777777" w:rsidR="006B197E" w:rsidRPr="00910DAD" w:rsidRDefault="006B1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5630A5" w:rsidRPr="00910DAD" w14:paraId="5C1998E3" w14:textId="77777777" w:rsidTr="00910DAD">
        <w:trPr>
          <w:cantSplit/>
          <w:trHeight w:val="123"/>
          <w:jc w:val="center"/>
        </w:trPr>
        <w:tc>
          <w:tcPr>
            <w:tcW w:w="983" w:type="dxa"/>
            <w:vAlign w:val="center"/>
          </w:tcPr>
          <w:p w14:paraId="5E9AA4FD" w14:textId="2EF6ECE0" w:rsidR="005630A5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DB86815" w14:textId="5DB8097E" w:rsidR="005630A5" w:rsidRPr="006B197E" w:rsidRDefault="00563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630A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zdobywać nową wiedzę.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DD63A" w14:textId="13A74D11" w:rsidR="005630A5" w:rsidRPr="00910DAD" w:rsidRDefault="005630A5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4905ECA" w14:textId="70EFE332" w:rsidR="005630A5" w:rsidRPr="00910DAD" w:rsidRDefault="00563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21913E8E" w14:textId="77777777" w:rsidR="005630A5" w:rsidRPr="00910DAD" w:rsidRDefault="00563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6B197E" w:rsidRPr="00910DAD" w14:paraId="75B4AE44" w14:textId="77777777" w:rsidTr="00910DAD">
        <w:trPr>
          <w:cantSplit/>
          <w:trHeight w:val="123"/>
          <w:jc w:val="center"/>
        </w:trPr>
        <w:tc>
          <w:tcPr>
            <w:tcW w:w="983" w:type="dxa"/>
            <w:vAlign w:val="center"/>
          </w:tcPr>
          <w:p w14:paraId="765B5F6F" w14:textId="55338014" w:rsidR="006B197E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2A692D9F" w14:textId="7A208E7D" w:rsidR="006B197E" w:rsidRPr="005233CA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B19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Na bieżąco monitoruje swój proces uczenia się i odpowiednio go dostosowuje i udoskonala.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7FB5D" w14:textId="13456BFA" w:rsidR="006B197E" w:rsidRPr="00910DAD" w:rsidRDefault="006B197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D42E703" w14:textId="41D93640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3AA56230" w14:textId="77777777" w:rsidR="006B197E" w:rsidRPr="00910DAD" w:rsidRDefault="006B1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6B197E" w:rsidRPr="00910DAD" w14:paraId="10F8EA72" w14:textId="77777777" w:rsidTr="00910DAD">
        <w:trPr>
          <w:cantSplit/>
          <w:trHeight w:val="123"/>
          <w:jc w:val="center"/>
        </w:trPr>
        <w:tc>
          <w:tcPr>
            <w:tcW w:w="983" w:type="dxa"/>
            <w:vAlign w:val="center"/>
          </w:tcPr>
          <w:p w14:paraId="1D677D5B" w14:textId="773E7330" w:rsidR="006B197E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2640DB56" w14:textId="299A6499" w:rsidR="006B197E" w:rsidRPr="005233CA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B19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dokonać krytycznej oceny metodologii oraz zgłaszać merytoryczne uwagi dotyczące sposobu przeprowadzania i wyników analiz danych medycznych.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B2C77" w14:textId="049DB1A1" w:rsidR="006B197E" w:rsidRPr="00910DAD" w:rsidRDefault="006B197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05589E1" w14:textId="1FCBA986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3C973C81" w14:textId="77777777" w:rsidR="006B197E" w:rsidRPr="00910DAD" w:rsidRDefault="006B1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6B197E" w:rsidRPr="00910DAD" w14:paraId="1C375253" w14:textId="77777777" w:rsidTr="00910DAD">
        <w:trPr>
          <w:cantSplit/>
          <w:trHeight w:val="123"/>
          <w:jc w:val="center"/>
        </w:trPr>
        <w:tc>
          <w:tcPr>
            <w:tcW w:w="983" w:type="dxa"/>
            <w:vAlign w:val="center"/>
          </w:tcPr>
          <w:p w14:paraId="0514CD4D" w14:textId="28281201" w:rsidR="006B197E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0A14ACA3" w14:textId="237747FB" w:rsidR="006B197E" w:rsidRPr="005233CA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B19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Rutynowo dokonuje oceny jakości i integralności danych, w tym danych medycznych.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F9C64" w14:textId="49994B56" w:rsidR="006B197E" w:rsidRPr="00910DAD" w:rsidRDefault="006B197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B8F847D" w14:textId="63333A91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4BDA9949" w14:textId="77777777" w:rsidR="006B197E" w:rsidRPr="00910DAD" w:rsidRDefault="006B1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6B197E" w:rsidRPr="00910DAD" w14:paraId="59ECC6F2" w14:textId="77777777" w:rsidTr="00910DAD">
        <w:trPr>
          <w:cantSplit/>
          <w:trHeight w:val="123"/>
          <w:jc w:val="center"/>
        </w:trPr>
        <w:tc>
          <w:tcPr>
            <w:tcW w:w="983" w:type="dxa"/>
            <w:vAlign w:val="center"/>
          </w:tcPr>
          <w:p w14:paraId="4A59CC89" w14:textId="5036B4F1" w:rsidR="006B197E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72086F5F" w14:textId="1C87940E" w:rsidR="006B197E" w:rsidRPr="005233CA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B197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Potrafi wyjaśnić podstawowe ogólne zasady dotyczące etyki, przede wszystkim uczciwości i rzetelności w nauce.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573EA" w14:textId="11E5C253" w:rsidR="006B197E" w:rsidRPr="00910DAD" w:rsidRDefault="006B197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E5CC123" w14:textId="156D93B6" w:rsidR="006B197E" w:rsidRPr="00910DAD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2679" w:type="dxa"/>
            <w:vMerge/>
            <w:vAlign w:val="center"/>
          </w:tcPr>
          <w:p w14:paraId="176A0920" w14:textId="77777777" w:rsidR="006B197E" w:rsidRPr="00910DAD" w:rsidRDefault="006B1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0019F" w:rsidRPr="00910DAD" w14:paraId="23314DFA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50E603EC" w14:textId="77777777" w:rsidR="00E0019F" w:rsidRPr="005233CA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b/>
                <w:sz w:val="18"/>
                <w:szCs w:val="18"/>
              </w:rPr>
              <w:t>kompetencje społeczne</w:t>
            </w:r>
          </w:p>
        </w:tc>
      </w:tr>
      <w:tr w:rsidR="005233CA" w:rsidRPr="00910DAD" w14:paraId="6516C6F3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3589301C" w14:textId="26FDA397" w:rsidR="005233CA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K01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6B07762A" w14:textId="167F4C49" w:rsidR="005233CA" w:rsidRPr="00910DAD" w:rsidRDefault="0052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Postępuje zgodnie z ogólnymi standardami społecznymi i etycznymi, szczególnie w dziedzinie biostatystyki i data science.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D1ADA" w14:textId="77777777" w:rsidR="005233CA" w:rsidRPr="00910DAD" w:rsidRDefault="005233CA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10BDEC2" w14:textId="66E40E69" w:rsidR="005233CA" w:rsidRPr="00910DAD" w:rsidRDefault="0052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Ćwiczenia,</w:t>
            </w:r>
          </w:p>
          <w:p w14:paraId="1F6D8FD8" w14:textId="77777777" w:rsidR="005233CA" w:rsidRPr="00910DAD" w:rsidRDefault="0052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 w:val="restart"/>
            <w:vAlign w:val="center"/>
          </w:tcPr>
          <w:p w14:paraId="4934235D" w14:textId="77777777" w:rsidR="005233CA" w:rsidRPr="00910DAD" w:rsidRDefault="0052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podsumowujące</w:t>
            </w: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: </w:t>
            </w:r>
          </w:p>
          <w:p w14:paraId="058D087F" w14:textId="454814B8" w:rsidR="005233CA" w:rsidRPr="00910DAD" w:rsidRDefault="005233CA" w:rsidP="0077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samoocena</w:t>
            </w:r>
          </w:p>
          <w:p w14:paraId="0E8B96BA" w14:textId="77777777" w:rsidR="005233CA" w:rsidRPr="00910DAD" w:rsidRDefault="0052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  <w:u w:val="single"/>
              </w:rPr>
              <w:t>Metody formujące:</w:t>
            </w:r>
          </w:p>
          <w:p w14:paraId="1C2225F4" w14:textId="1BABB882" w:rsidR="005233CA" w:rsidRPr="00910DAD" w:rsidRDefault="0052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bieżąca informacja zwrotna</w:t>
            </w:r>
          </w:p>
        </w:tc>
      </w:tr>
      <w:tr w:rsidR="005233CA" w:rsidRPr="00910DAD" w14:paraId="4C440E91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35DB32CB" w14:textId="0567AC97" w:rsidR="005233CA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35385968" w14:textId="299F5B25" w:rsidR="005233CA" w:rsidRPr="00910DAD" w:rsidRDefault="0052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Zna poziom własnych kompetencji i swoje ograniczenia w rozwiązywaniu problemów napotkanych podczas wykonywanych zadań oraz wie, kiedy i jak zasięgnąć opinii ekspertów.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AC572" w14:textId="74DC5B93" w:rsidR="005233CA" w:rsidRPr="00910DAD" w:rsidRDefault="005233CA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7057802" w14:textId="5609B9D8" w:rsidR="005233CA" w:rsidRPr="00910DAD" w:rsidRDefault="0052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Ćwiczenia,</w:t>
            </w:r>
          </w:p>
          <w:p w14:paraId="27D9DD83" w14:textId="77777777" w:rsidR="005233CA" w:rsidRPr="00910DAD" w:rsidRDefault="0052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/>
            <w:vAlign w:val="center"/>
          </w:tcPr>
          <w:p w14:paraId="6C13BCEF" w14:textId="77777777" w:rsidR="005233CA" w:rsidRPr="00910DAD" w:rsidRDefault="0052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6B197E" w:rsidRPr="00910DAD" w14:paraId="14362E30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5DD45598" w14:textId="1D7BD87E" w:rsidR="006B197E" w:rsidRPr="005233CA" w:rsidRDefault="0090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K06</w:t>
            </w:r>
          </w:p>
        </w:tc>
        <w:tc>
          <w:tcPr>
            <w:tcW w:w="3826" w:type="dxa"/>
            <w:tcBorders>
              <w:right w:val="single" w:sz="4" w:space="0" w:color="000000"/>
            </w:tcBorders>
            <w:vAlign w:val="center"/>
          </w:tcPr>
          <w:p w14:paraId="35E4A161" w14:textId="55C0AD66" w:rsidR="006B197E" w:rsidRPr="005233CA" w:rsidRDefault="006B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Rozumie potrzebę uczenia się przez całe życie.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FD511" w14:textId="70664F38" w:rsidR="006B197E" w:rsidRPr="00910DAD" w:rsidRDefault="006B197E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8E8573B" w14:textId="77777777" w:rsidR="00BE4B7B" w:rsidRPr="00910DAD" w:rsidRDefault="00BE4B7B" w:rsidP="00BE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Ćwiczenia,</w:t>
            </w:r>
          </w:p>
          <w:p w14:paraId="3D6DA3F3" w14:textId="14674455" w:rsidR="006B197E" w:rsidRPr="00910DAD" w:rsidRDefault="00BE4B7B" w:rsidP="00BE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2679" w:type="dxa"/>
            <w:vMerge/>
            <w:vAlign w:val="center"/>
          </w:tcPr>
          <w:p w14:paraId="323772A7" w14:textId="77777777" w:rsidR="006B197E" w:rsidRPr="00910DAD" w:rsidRDefault="006B1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69EFA053" w14:textId="77777777" w:rsidR="00E0019F" w:rsidRPr="00910DAD" w:rsidRDefault="00E00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E0019F" w:rsidRPr="00910DAD" w14:paraId="1F54149B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28E66D37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2AF8A163" w14:textId="5654FB6C" w:rsidR="00E0019F" w:rsidRPr="00910DAD" w:rsidRDefault="00563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</w:tr>
      <w:tr w:rsidR="00E0019F" w:rsidRPr="00910DAD" w14:paraId="64DA35EE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77A73647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E0019F" w:rsidRPr="00910DAD" w14:paraId="74BB20B7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DA48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9C870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E0019F" w:rsidRPr="00910DAD" w14:paraId="2325ECE2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E2F6E1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E0019F" w:rsidRPr="00910DAD" w14:paraId="19574232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5719" w14:textId="77777777" w:rsidR="00E0019F" w:rsidRPr="00910DAD" w:rsidRDefault="001A7869" w:rsidP="007F0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30804" w14:textId="6EE9B903" w:rsidR="00E0019F" w:rsidRPr="00910DAD" w:rsidRDefault="00563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</w:t>
            </w:r>
          </w:p>
        </w:tc>
      </w:tr>
      <w:tr w:rsidR="00E0019F" w:rsidRPr="00910DAD" w14:paraId="25612652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34BE" w14:textId="77777777" w:rsidR="00E0019F" w:rsidRPr="00910DAD" w:rsidRDefault="001A7869" w:rsidP="007F0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B448B" w14:textId="4B68808C" w:rsidR="00E0019F" w:rsidRPr="00910DAD" w:rsidRDefault="00563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45</w:t>
            </w:r>
          </w:p>
        </w:tc>
      </w:tr>
      <w:tr w:rsidR="00E0019F" w:rsidRPr="00910DAD" w14:paraId="6ABBA103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D682" w14:textId="77777777" w:rsidR="00E0019F" w:rsidRPr="00910DAD" w:rsidRDefault="001A7869" w:rsidP="007F0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CF97B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0019F" w:rsidRPr="00910DAD" w14:paraId="6E6BFA20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D090" w14:textId="77777777" w:rsidR="00E0019F" w:rsidRPr="00910DAD" w:rsidRDefault="001A7869" w:rsidP="007F0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9E5A6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0019F" w:rsidRPr="00910DAD" w14:paraId="6D21239D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A240" w14:textId="77777777" w:rsidR="00E0019F" w:rsidRPr="00910DAD" w:rsidRDefault="001A7869" w:rsidP="007F0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83836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0019F" w:rsidRPr="00910DAD" w14:paraId="7F1EBC5B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407D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6B807" w14:textId="2011D9A4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="005630A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75</w:t>
            </w:r>
          </w:p>
        </w:tc>
      </w:tr>
      <w:tr w:rsidR="00E0019F" w:rsidRPr="00910DAD" w14:paraId="2B3736D9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592CEAC4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</w:tc>
      </w:tr>
      <w:tr w:rsidR="00E0019F" w:rsidRPr="00910DAD" w14:paraId="49C16F76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EDEA" w14:textId="77777777" w:rsidR="00E0019F" w:rsidRPr="00910DAD" w:rsidRDefault="001A7869" w:rsidP="007F0D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6DDA2" w14:textId="23606EED" w:rsidR="00E0019F" w:rsidRPr="00910DAD" w:rsidRDefault="00031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  <w:r w:rsidR="00220EA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</w:p>
        </w:tc>
      </w:tr>
      <w:tr w:rsidR="00E0019F" w:rsidRPr="00910DAD" w14:paraId="7D2D1EAD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E167" w14:textId="77777777" w:rsidR="00E0019F" w:rsidRPr="00910DAD" w:rsidRDefault="001A7869" w:rsidP="007F0D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CF69A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0019F" w:rsidRPr="00910DAD" w14:paraId="4C7B2476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BD8C" w14:textId="77777777" w:rsidR="00E0019F" w:rsidRPr="00910DAD" w:rsidRDefault="001A7869" w:rsidP="007F0D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A7083" w14:textId="011AFB24" w:rsidR="00E0019F" w:rsidRPr="00910DAD" w:rsidRDefault="004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</w:t>
            </w:r>
          </w:p>
        </w:tc>
      </w:tr>
      <w:tr w:rsidR="00E0019F" w:rsidRPr="00910DAD" w14:paraId="4F73E1E4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3298A9" w14:textId="77777777" w:rsidR="00E0019F" w:rsidRPr="00910DAD" w:rsidRDefault="00E0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176469" w14:textId="057F279D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="00031F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25</w:t>
            </w:r>
          </w:p>
        </w:tc>
      </w:tr>
    </w:tbl>
    <w:p w14:paraId="2BADC830" w14:textId="77777777" w:rsidR="00E0019F" w:rsidRPr="00910DAD" w:rsidRDefault="001A786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910DAD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E0019F" w:rsidRPr="00910DAD" w14:paraId="38BFD7A0" w14:textId="77777777" w:rsidTr="007F0DBE">
        <w:tc>
          <w:tcPr>
            <w:tcW w:w="10206" w:type="dxa"/>
            <w:gridSpan w:val="2"/>
          </w:tcPr>
          <w:p w14:paraId="44E5A38B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Treści programowe przedmiotu:</w:t>
            </w:r>
          </w:p>
        </w:tc>
      </w:tr>
      <w:tr w:rsidR="00E0019F" w:rsidRPr="00910DAD" w14:paraId="530A2F62" w14:textId="77777777" w:rsidTr="00AD18C6">
        <w:trPr>
          <w:trHeight w:val="330"/>
        </w:trPr>
        <w:tc>
          <w:tcPr>
            <w:tcW w:w="3119" w:type="dxa"/>
            <w:tcBorders>
              <w:right w:val="single" w:sz="4" w:space="0" w:color="000000"/>
            </w:tcBorders>
          </w:tcPr>
          <w:p w14:paraId="32BFDD95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05A46969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7087" w:type="dxa"/>
            <w:tcBorders>
              <w:left w:val="single" w:sz="4" w:space="0" w:color="000000"/>
            </w:tcBorders>
          </w:tcPr>
          <w:p w14:paraId="0F6C912D" w14:textId="77777777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E0019F" w:rsidRPr="00910DAD" w14:paraId="42B84A82" w14:textId="77777777" w:rsidTr="00AD18C6">
        <w:trPr>
          <w:trHeight w:val="420"/>
        </w:trPr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A249A3" w14:textId="40E750E4" w:rsidR="00E0019F" w:rsidRDefault="002D7E15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</w:t>
            </w:r>
            <w:r w:rsidR="00EB31E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1, W</w:t>
            </w:r>
            <w:r w:rsidR="00EB31E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3, W</w:t>
            </w:r>
            <w:r w:rsidR="00EB31E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</w:t>
            </w:r>
          </w:p>
          <w:p w14:paraId="52BEF161" w14:textId="11067481" w:rsidR="002D7E15" w:rsidRPr="00910DAD" w:rsidRDefault="002D7E15" w:rsidP="007F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</w:t>
            </w:r>
            <w:r w:rsidR="00EB31E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1, U</w:t>
            </w:r>
            <w:r w:rsidR="00EB31E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3, U</w:t>
            </w:r>
            <w:r w:rsidR="00EB31E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4, U</w:t>
            </w:r>
            <w:r w:rsidR="00EB31E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5, U</w:t>
            </w:r>
            <w:r w:rsidR="00EB31E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7, U</w:t>
            </w:r>
            <w:r w:rsidR="00EB31E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8, U12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304DB" w14:textId="77777777" w:rsidR="00AD18C6" w:rsidRPr="00AD18C6" w:rsidRDefault="00AD18C6" w:rsidP="00AD1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D18C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Teoria modeli liniowych. </w:t>
            </w:r>
          </w:p>
          <w:p w14:paraId="161E0A45" w14:textId="608B3285" w:rsidR="00AD18C6" w:rsidRPr="00AD18C6" w:rsidRDefault="00AD18C6" w:rsidP="00AD1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D18C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Regresja liniowa prosta i wielokrotna. Oszacowanie parametrów modelu. Założenia, interpretacja i diagnostyka modelu, obserwacje odstające, predykcja.</w:t>
            </w:r>
          </w:p>
          <w:p w14:paraId="197CC233" w14:textId="05C0CCC1" w:rsidR="00AD18C6" w:rsidRPr="00AD18C6" w:rsidRDefault="00AD18C6" w:rsidP="00AD1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D18C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Model analizy wariancji (jednoczynnikowej i wieloczynnikowej), układy równoważne i nierównoważne, wielokrotne porównania, analiza kontrastów, założenia, interpretacja i diagnostyka modelu.</w:t>
            </w:r>
          </w:p>
          <w:p w14:paraId="023EEA89" w14:textId="57B92C38" w:rsidR="00E0019F" w:rsidRPr="00910DAD" w:rsidRDefault="00AD18C6" w:rsidP="00AD1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D18C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Projektowanie i wnioskowanie: uwikłanie, wielkość próby i moc, randomizacja</w:t>
            </w:r>
            <w:r w:rsidR="00B6738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R</w:t>
            </w:r>
            <w:r w:rsidRPr="00AD18C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aportowanie. </w:t>
            </w:r>
          </w:p>
        </w:tc>
      </w:tr>
    </w:tbl>
    <w:p w14:paraId="5E839938" w14:textId="77777777" w:rsidR="00E0019F" w:rsidRPr="00910DAD" w:rsidRDefault="00E0019F" w:rsidP="00910DAD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3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0019F" w:rsidRPr="00910DAD" w14:paraId="2171F3C5" w14:textId="77777777">
        <w:tc>
          <w:tcPr>
            <w:tcW w:w="10206" w:type="dxa"/>
          </w:tcPr>
          <w:p w14:paraId="7999EEFA" w14:textId="39143512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E0019F" w:rsidRPr="001C0310" w14:paraId="504C4215" w14:textId="77777777">
        <w:tc>
          <w:tcPr>
            <w:tcW w:w="10206" w:type="dxa"/>
          </w:tcPr>
          <w:p w14:paraId="39A028DC" w14:textId="44CC4676" w:rsidR="00E0019F" w:rsidRPr="00186F89" w:rsidRDefault="001A7869" w:rsidP="00FD6A92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186F89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 </w:t>
            </w:r>
            <w:r w:rsidR="00186F89" w:rsidRPr="00186F89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M.H. Kutner, C.J. </w:t>
            </w:r>
            <w:proofErr w:type="spellStart"/>
            <w:r w:rsidR="00186F89" w:rsidRPr="00186F89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Nachtsheim</w:t>
            </w:r>
            <w:proofErr w:type="spellEnd"/>
            <w:r w:rsidR="00186F89" w:rsidRPr="00186F89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, J. </w:t>
            </w:r>
            <w:proofErr w:type="spellStart"/>
            <w:r w:rsidR="00186F89" w:rsidRPr="00186F89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Neter</w:t>
            </w:r>
            <w:proofErr w:type="spellEnd"/>
            <w:r w:rsidR="00186F89" w:rsidRPr="00186F89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, W. Li. Applied linear statistical models. McGraw-Hill Companies, Incorporated, 2004.</w:t>
            </w:r>
          </w:p>
        </w:tc>
      </w:tr>
      <w:tr w:rsidR="00E0019F" w:rsidRPr="00910DAD" w14:paraId="689E4887" w14:textId="77777777">
        <w:tc>
          <w:tcPr>
            <w:tcW w:w="10206" w:type="dxa"/>
          </w:tcPr>
          <w:p w14:paraId="18900862" w14:textId="5744D578" w:rsidR="00E0019F" w:rsidRPr="00910DAD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uzupełniająca: </w:t>
            </w:r>
          </w:p>
        </w:tc>
      </w:tr>
      <w:tr w:rsidR="00E0019F" w:rsidRPr="00910DAD" w14:paraId="24E80B7B" w14:textId="77777777">
        <w:tc>
          <w:tcPr>
            <w:tcW w:w="10206" w:type="dxa"/>
          </w:tcPr>
          <w:p w14:paraId="3A81FE89" w14:textId="40399D2E" w:rsidR="007274DD" w:rsidRPr="007274DD" w:rsidRDefault="007274DD" w:rsidP="00FD6A9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7274DD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B.R. </w:t>
            </w:r>
            <w:r w:rsidR="00AA19B8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K</w:t>
            </w:r>
            <w:r w:rsidRPr="007274DD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irkwood, J.A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.C. Sterne. Medical statistics. Blackwell </w:t>
            </w:r>
            <w:r w:rsidR="005A617E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publishing, second edition, 2003.</w:t>
            </w:r>
          </w:p>
          <w:p w14:paraId="6D45AC18" w14:textId="093111BC" w:rsidR="00E0019F" w:rsidRPr="00910DAD" w:rsidRDefault="00186F89" w:rsidP="00FD6A9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274DD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A.D. </w:t>
            </w:r>
            <w:proofErr w:type="spellStart"/>
            <w:r w:rsidRPr="007274DD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Aczel</w:t>
            </w:r>
            <w:proofErr w:type="spellEnd"/>
            <w:r w:rsidRPr="007274DD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, J. </w:t>
            </w:r>
            <w:proofErr w:type="spellStart"/>
            <w:r w:rsidRPr="007274DD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Sounderpandian</w:t>
            </w:r>
            <w:proofErr w:type="spellEnd"/>
            <w:r w:rsidRPr="007274DD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186F8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Statystyka w zarządzaniu. PWN, 2018.</w:t>
            </w:r>
          </w:p>
        </w:tc>
      </w:tr>
    </w:tbl>
    <w:p w14:paraId="750D43C6" w14:textId="77777777" w:rsidR="00E0019F" w:rsidRPr="00910DAD" w:rsidRDefault="00E0019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4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0019F" w:rsidRPr="00910DAD" w14:paraId="7C48F48C" w14:textId="77777777">
        <w:tc>
          <w:tcPr>
            <w:tcW w:w="10206" w:type="dxa"/>
          </w:tcPr>
          <w:p w14:paraId="452A4AC2" w14:textId="77777777" w:rsidR="00E0019F" w:rsidRDefault="001A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910DAD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Kryteria oceny osiągniętych efektów uczenia się oraz forma i warunki uzyskania zaliczenia przedmiotu:</w:t>
            </w:r>
          </w:p>
          <w:p w14:paraId="18EDF7D2" w14:textId="218F3B69" w:rsidR="00FC764D" w:rsidRPr="00910DAD" w:rsidRDefault="00FC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0019F" w:rsidRPr="00910DAD" w14:paraId="0B2A369A" w14:textId="77777777">
        <w:tc>
          <w:tcPr>
            <w:tcW w:w="10206" w:type="dxa"/>
            <w:vAlign w:val="center"/>
          </w:tcPr>
          <w:p w14:paraId="5C3C0FB5" w14:textId="06D95CDA" w:rsidR="008526E6" w:rsidRDefault="008526E6" w:rsidP="0085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Przedmiot kończy się egzaminem weryfikującym wiedzę i umiejętności. Finalna ocena z przedmiotu warunkowana jest: wynikiem uzyskanym z egzaminu (waga: 75%) oraz wynikiem uzyskanym z zaliczeń cząstkowych (waga: 25%). Dodatkowo </w:t>
            </w:r>
            <w:r>
              <w:rPr>
                <w:color w:val="000000"/>
                <w:sz w:val="20"/>
                <w:szCs w:val="20"/>
              </w:rPr>
              <w:lastRenderedPageBreak/>
              <w:t>student zobowiązany jest uczestniczyć we wszystkich zajęciach lub odrobić nieobecności w formie samodzielnej pracy z literaturą, wykonania zadań powierzonych przez prowadzącego oraz poprzez konsultacje z osobą prowadzącą zajęcia.</w:t>
            </w:r>
          </w:p>
          <w:p w14:paraId="42B95D46" w14:textId="77777777" w:rsidR="008526E6" w:rsidRDefault="00852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0488CCD" w14:textId="04C633AE" w:rsidR="00E0019F" w:rsidRPr="005233CA" w:rsidRDefault="0077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Na ocenę</w:t>
            </w:r>
            <w:r w:rsidR="001A7869"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3:</w:t>
            </w: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1A7869"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Student uzyskał min. 50% sumy punktów za egzamin weryfikujący wiedzę i umiejętności oraz za zaliczenia cząstkowe.</w:t>
            </w:r>
          </w:p>
          <w:p w14:paraId="27593065" w14:textId="2EB6F81D" w:rsidR="00E0019F" w:rsidRPr="005233CA" w:rsidRDefault="0077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1A7869"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3,5:</w:t>
            </w: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1A7869"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Student uzyskał min. 60% sumy punktów za egzamin weryfikujący wiedzę i umiejętności oraz za zaliczenia cząstkowe.</w:t>
            </w:r>
          </w:p>
          <w:p w14:paraId="249B6396" w14:textId="4E057C70" w:rsidR="00E0019F" w:rsidRPr="005233CA" w:rsidRDefault="0077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1A7869"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4:</w:t>
            </w: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1A7869"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Student uzyskał min. 70% sumy punktów za egzamin weryfikujący wiedzę i umiejętności oraz za zaliczenia cząstkowe.</w:t>
            </w:r>
          </w:p>
          <w:p w14:paraId="063467F0" w14:textId="44C3F186" w:rsidR="00E0019F" w:rsidRPr="005233CA" w:rsidRDefault="0077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1A7869"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4,5:</w:t>
            </w: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1A7869"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Student uzyskał min. 80% sumy punktów za egzamin weryfikujący wiedzę i umiejętności oraz za zaliczenia cząstkowe.</w:t>
            </w:r>
          </w:p>
          <w:p w14:paraId="1CB5F2A4" w14:textId="3EA0C904" w:rsidR="00E0019F" w:rsidRPr="005233CA" w:rsidRDefault="007702EF" w:rsidP="00770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</w:pP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 ocenę </w:t>
            </w:r>
            <w:r w:rsidR="001A7869"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5:</w:t>
            </w:r>
            <w:r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1A7869" w:rsidRPr="005233C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Student uzyskał min. 90% sumy punktów za egzamin weryfikujący wiedzę i umiejętności oraz za zaliczenia cząstkowe.</w:t>
            </w:r>
          </w:p>
        </w:tc>
      </w:tr>
    </w:tbl>
    <w:p w14:paraId="6D7D6E2F" w14:textId="77777777" w:rsidR="00E0019F" w:rsidRPr="00910DAD" w:rsidRDefault="00E0019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AFEA983" w14:textId="77777777" w:rsidR="00E0019F" w:rsidRPr="00910DAD" w:rsidRDefault="00E0019F" w:rsidP="00910DAD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E1A2B50" w14:textId="77777777" w:rsidR="00E0019F" w:rsidRPr="00910DAD" w:rsidRDefault="001A786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910DAD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0CFC7FF2" w14:textId="77777777" w:rsidR="00E0019F" w:rsidRPr="00910DAD" w:rsidRDefault="001A786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910DAD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E0019F" w:rsidRPr="00910DAD" w:rsidSect="00910DAD">
      <w:pgSz w:w="11906" w:h="16838"/>
      <w:pgMar w:top="357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8EF"/>
    <w:multiLevelType w:val="hybridMultilevel"/>
    <w:tmpl w:val="E692190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8834515"/>
    <w:multiLevelType w:val="multilevel"/>
    <w:tmpl w:val="03CE431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8F7AA8"/>
    <w:multiLevelType w:val="hybridMultilevel"/>
    <w:tmpl w:val="FAF89E96"/>
    <w:lvl w:ilvl="0" w:tplc="7C74085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644644B"/>
    <w:multiLevelType w:val="hybridMultilevel"/>
    <w:tmpl w:val="E12AA81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0DC03F4"/>
    <w:multiLevelType w:val="multilevel"/>
    <w:tmpl w:val="BB3A115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BA35038"/>
    <w:multiLevelType w:val="multilevel"/>
    <w:tmpl w:val="819A9A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9F"/>
    <w:rsid w:val="0000650E"/>
    <w:rsid w:val="00031F44"/>
    <w:rsid w:val="0011573C"/>
    <w:rsid w:val="0014137F"/>
    <w:rsid w:val="0017319A"/>
    <w:rsid w:val="00177DBC"/>
    <w:rsid w:val="00186F89"/>
    <w:rsid w:val="001A7869"/>
    <w:rsid w:val="001C0310"/>
    <w:rsid w:val="00220EA0"/>
    <w:rsid w:val="002D7E15"/>
    <w:rsid w:val="00480906"/>
    <w:rsid w:val="004D1AA8"/>
    <w:rsid w:val="005233CA"/>
    <w:rsid w:val="005630A5"/>
    <w:rsid w:val="00571117"/>
    <w:rsid w:val="005A4F0F"/>
    <w:rsid w:val="005A617E"/>
    <w:rsid w:val="005B6EAB"/>
    <w:rsid w:val="00657229"/>
    <w:rsid w:val="006B197E"/>
    <w:rsid w:val="007274DD"/>
    <w:rsid w:val="007702EF"/>
    <w:rsid w:val="007E76AC"/>
    <w:rsid w:val="007F0DBE"/>
    <w:rsid w:val="008526E6"/>
    <w:rsid w:val="0088443D"/>
    <w:rsid w:val="00903094"/>
    <w:rsid w:val="00910DAD"/>
    <w:rsid w:val="00A62B18"/>
    <w:rsid w:val="00AA19B8"/>
    <w:rsid w:val="00AD0A8E"/>
    <w:rsid w:val="00AD18C6"/>
    <w:rsid w:val="00B22AF5"/>
    <w:rsid w:val="00B44C62"/>
    <w:rsid w:val="00B67383"/>
    <w:rsid w:val="00BE4B7B"/>
    <w:rsid w:val="00C5079A"/>
    <w:rsid w:val="00C92832"/>
    <w:rsid w:val="00DF1557"/>
    <w:rsid w:val="00E0019F"/>
    <w:rsid w:val="00EB31ED"/>
    <w:rsid w:val="00ED4F33"/>
    <w:rsid w:val="00ED671A"/>
    <w:rsid w:val="00EF1426"/>
    <w:rsid w:val="00F40D26"/>
    <w:rsid w:val="00FC764D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1799"/>
  <w15:docId w15:val="{420E19DA-A0CA-4DC0-A319-9DBACF15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BQEPYy9v468LxuDUEwy7HajZnw==">AMUW2mU5UW3bJkUQAqZ8f3hplJMddg6bWvHsN+Y6jjz/367k6+PBvsoi5LP6nydBpt1wGOuPtrSm8vi7XbWDqCErOfncubbPJTeFU1xvBTJ1hz2X/xd/OA8=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UMB</cp:lastModifiedBy>
  <cp:revision>27</cp:revision>
  <cp:lastPrinted>2024-06-05T09:26:00Z</cp:lastPrinted>
  <dcterms:created xsi:type="dcterms:W3CDTF">2024-06-05T09:07:00Z</dcterms:created>
  <dcterms:modified xsi:type="dcterms:W3CDTF">2024-10-30T12:23:00Z</dcterms:modified>
</cp:coreProperties>
</file>