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0AC9" w14:textId="77777777" w:rsidR="00460B42" w:rsidRDefault="00460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59F9CA67" w14:textId="77777777" w:rsidR="00460B42" w:rsidRPr="00C92B56" w:rsidRDefault="00A170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C92B56">
        <w:rPr>
          <w:rFonts w:asciiTheme="majorHAnsi" w:hAnsiTheme="majorHAnsi" w:cstheme="majorHAnsi"/>
          <w:b/>
          <w:color w:val="000000"/>
        </w:rPr>
        <w:t>SYLABUS</w:t>
      </w:r>
    </w:p>
    <w:p w14:paraId="5ED6B42C" w14:textId="0EFCC5D6" w:rsidR="00460B42" w:rsidRPr="00C92B56" w:rsidRDefault="00A170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C92B56">
        <w:rPr>
          <w:rFonts w:asciiTheme="majorHAnsi" w:hAnsiTheme="majorHAnsi" w:cstheme="majorHAnsi"/>
          <w:color w:val="000000"/>
        </w:rPr>
        <w:t>na cykl kształcenia rozpoczynający się w roku akademickim 202</w:t>
      </w:r>
      <w:r w:rsidR="005634E9">
        <w:rPr>
          <w:rFonts w:asciiTheme="majorHAnsi" w:hAnsiTheme="majorHAnsi" w:cstheme="majorHAnsi"/>
          <w:color w:val="000000"/>
        </w:rPr>
        <w:t>4</w:t>
      </w:r>
      <w:r w:rsidRPr="00C92B56">
        <w:rPr>
          <w:rFonts w:asciiTheme="majorHAnsi" w:hAnsiTheme="majorHAnsi" w:cstheme="majorHAnsi"/>
          <w:color w:val="000000"/>
        </w:rPr>
        <w:t>/202</w:t>
      </w:r>
      <w:r w:rsidR="005634E9">
        <w:rPr>
          <w:rFonts w:asciiTheme="majorHAnsi" w:hAnsiTheme="majorHAnsi" w:cstheme="majorHAnsi"/>
          <w:color w:val="000000"/>
        </w:rPr>
        <w:t>5</w:t>
      </w:r>
      <w:bookmarkStart w:id="0" w:name="_GoBack"/>
      <w:bookmarkEnd w:id="0"/>
    </w:p>
    <w:p w14:paraId="6DCAE542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5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460B42" w:rsidRPr="00C92B56" w14:paraId="3A81CA7E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1BC9F6B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E096C0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2B56">
              <w:rPr>
                <w:rFonts w:asciiTheme="majorHAnsi" w:hAnsiTheme="majorHAnsi" w:cstheme="majorHAnsi"/>
                <w:b/>
              </w:rPr>
              <w:t>Język angielski specjalistyczny</w:t>
            </w:r>
          </w:p>
        </w:tc>
      </w:tr>
      <w:tr w:rsidR="00460B42" w:rsidRPr="00C92B56" w14:paraId="77AEF9A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04212F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1DEB41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sz w:val="18"/>
                <w:szCs w:val="18"/>
              </w:rPr>
              <w:t>Studium Języków Obcych</w:t>
            </w:r>
          </w:p>
        </w:tc>
      </w:tr>
      <w:tr w:rsidR="00460B42" w:rsidRPr="00C92B56" w14:paraId="1D534E6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0EACFAE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D2130A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sz w:val="18"/>
                <w:szCs w:val="18"/>
              </w:rPr>
              <w:t>sjosekr@umb.edu.pl</w:t>
            </w: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460B42" w:rsidRPr="00C92B56" w14:paraId="58EB139C" w14:textId="77777777">
        <w:trPr>
          <w:jc w:val="center"/>
        </w:trPr>
        <w:tc>
          <w:tcPr>
            <w:tcW w:w="2442" w:type="dxa"/>
            <w:vAlign w:val="center"/>
          </w:tcPr>
          <w:p w14:paraId="1FF2BA6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3DE6C39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460B42" w:rsidRPr="00C92B56" w14:paraId="27C4B0D7" w14:textId="77777777">
        <w:trPr>
          <w:jc w:val="center"/>
        </w:trPr>
        <w:tc>
          <w:tcPr>
            <w:tcW w:w="2442" w:type="dxa"/>
            <w:vAlign w:val="center"/>
          </w:tcPr>
          <w:p w14:paraId="4D5C1CA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61C398A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460B42" w:rsidRPr="00C92B56" w14:paraId="4C56325D" w14:textId="77777777">
        <w:trPr>
          <w:jc w:val="center"/>
        </w:trPr>
        <w:tc>
          <w:tcPr>
            <w:tcW w:w="2442" w:type="dxa"/>
            <w:vAlign w:val="center"/>
          </w:tcPr>
          <w:p w14:paraId="3FC0DDF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6510B0A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065AC6" w:rsidRPr="00C92B56" w14:paraId="253706F4" w14:textId="77777777">
        <w:trPr>
          <w:jc w:val="center"/>
        </w:trPr>
        <w:tc>
          <w:tcPr>
            <w:tcW w:w="2442" w:type="dxa"/>
            <w:vAlign w:val="center"/>
          </w:tcPr>
          <w:p w14:paraId="21D6F400" w14:textId="77777777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4E5B7226" w14:textId="3FCA68D3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r w:rsidRPr="00C92B56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65AC6" w:rsidRPr="00C92B56" w14:paraId="2D044EAA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4B128EBD" w14:textId="77777777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21FAC92C" w14:textId="308316AE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r w:rsidRPr="00C92B56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65AC6" w:rsidRPr="00C92B56" w14:paraId="2039790A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194A93A5" w14:textId="77777777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5D0EEA25" w14:textId="05AB18FF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r w:rsidRPr="00C92B56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460B42" w:rsidRPr="00C92B56" w14:paraId="6FF682F5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7E5482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120ED47F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7A6FAEE" w14:textId="4FC78BA0" w:rsidR="00460B42" w:rsidRPr="00C92B56" w:rsidRDefault="00A170BE" w:rsidP="00C9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592379827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905641246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="00065AC6"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5BF5637C" w14:textId="38D86461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823342093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983780860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377616576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64036732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="00065AC6"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="00065AC6"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60B42" w:rsidRPr="00C92B56" w14:paraId="235EDF73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F0AD4F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3D98A0D5" w14:textId="145687E5" w:rsidR="00460B42" w:rsidRPr="00C92B56" w:rsidRDefault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Zaliczenie przedmiotów zgodnie z postępowaniem rekrutacyjnym</w:t>
            </w:r>
          </w:p>
        </w:tc>
      </w:tr>
      <w:tr w:rsidR="00460B42" w:rsidRPr="00C92B56" w14:paraId="394F5615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09AF10F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1C2B0444" w14:textId="5FD84965" w:rsidR="00460B42" w:rsidRPr="00C92B56" w:rsidRDefault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Ćwiczenia: 120</w:t>
            </w:r>
          </w:p>
        </w:tc>
      </w:tr>
      <w:tr w:rsidR="00460B42" w:rsidRPr="00C92B56" w14:paraId="6B2F1ED2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3A6320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09D92A0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Celem lektoratu jest nauczanie specjalistycznego medycznego języka angielskiego, tj. kształcenie sprawności językowych pozwalających na: rozumienie tekstów o tematyce zawodowej, tłumaczenie krótkich tekstów specjalistycznych  z języka angielskiego na polski i z języka polskiego na angielski przy pomocy słownika, rozumienie ze słuchu  nagrań audio, video, wykładów i prezentacji, komunikowanie się w środowisku zawodowym, przedstawianie (pisemne i ustne) tematów związanych z działalnością akademicką i przyszłą zawodową w formie multimedialnej prezentacji.</w:t>
            </w:r>
          </w:p>
        </w:tc>
      </w:tr>
      <w:tr w:rsidR="00460B42" w:rsidRPr="00C92B56" w14:paraId="2CD2D72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9BE3FE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62A70E4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3DDBE04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podające (wykład informacyjny; pogadanka; objaśnienie);</w:t>
            </w:r>
          </w:p>
          <w:p w14:paraId="37381B3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problemowe (wykład problemowy; wykład konwersatoryjny; klasyczna metoda problemowa; aktywizujące /metoda przypadków; metoda sytuacyjna; gry symulacyjne, decyzyjne; dyskusja dydaktyczna: burza mózgów, panelowa);</w:t>
            </w:r>
          </w:p>
          <w:p w14:paraId="7E79373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eksponujące (nagrania audiowizualne);</w:t>
            </w:r>
          </w:p>
          <w:p w14:paraId="0B482D3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programowane (z użyciem komputera; z użyciem podręcznika programowanego);</w:t>
            </w:r>
          </w:p>
          <w:p w14:paraId="6AFAA68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praktyczne (pokaz; ćwiczenia przedmiotowe; ćwiczenia produkcyjne; metoda projektów; metoda przewodniego tekstu).</w:t>
            </w:r>
          </w:p>
        </w:tc>
      </w:tr>
      <w:tr w:rsidR="00460B42" w:rsidRPr="00C92B56" w14:paraId="496D43A3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F945B1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69785BF9" w14:textId="47BBA4AA" w:rsidR="00460B42" w:rsidRPr="00C92B56" w:rsidRDefault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A170BE" w:rsidRPr="00C92B56">
              <w:rPr>
                <w:rFonts w:asciiTheme="majorHAnsi" w:hAnsiTheme="majorHAnsi" w:cstheme="majorHAnsi"/>
                <w:sz w:val="18"/>
                <w:szCs w:val="18"/>
              </w:rPr>
              <w:t>racownicy Studium Języków Obcych</w:t>
            </w:r>
          </w:p>
        </w:tc>
      </w:tr>
      <w:tr w:rsidR="00460B42" w:rsidRPr="00C92B56" w14:paraId="2AD9F625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FC8986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4D8CBA7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mgr Ewa Szczepaniak</w:t>
            </w:r>
          </w:p>
        </w:tc>
      </w:tr>
    </w:tbl>
    <w:p w14:paraId="06C4A28A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6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460B42" w:rsidRPr="00C92B56" w14:paraId="3A020F21" w14:textId="77777777">
        <w:trPr>
          <w:jc w:val="center"/>
        </w:trPr>
        <w:tc>
          <w:tcPr>
            <w:tcW w:w="983" w:type="dxa"/>
            <w:vAlign w:val="center"/>
          </w:tcPr>
          <w:p w14:paraId="409C4B58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4703462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3A8636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4DFA103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D688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DB096C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2A953AE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460B42" w:rsidRPr="00C92B56" w14:paraId="57143593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C0B42F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460B42" w:rsidRPr="00C92B56" w14:paraId="16EFC64A" w14:textId="77777777" w:rsidTr="00065AC6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D58256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W78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F30C3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i struktury gramatyczne wyrażające działalność akademicką związaną ze strukturą uczelni i przedmiotami studiowanymi na kierunku Biostatystyka oraz opisujące profil studenta tego kierunku.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E94F6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F457F68" w14:textId="5EEF605B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78356AC1" w14:textId="77777777" w:rsidR="00460B42" w:rsidRPr="00C92B56" w:rsidRDefault="00460B42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344D743C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podsumowujące:</w:t>
            </w:r>
          </w:p>
          <w:p w14:paraId="1A710109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egzamin</w:t>
            </w:r>
          </w:p>
          <w:p w14:paraId="7C416492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formujące:</w:t>
            </w:r>
          </w:p>
          <w:p w14:paraId="73BC3EFB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obserwacja pracy studenta w trakcie ćwiczeń</w:t>
            </w:r>
          </w:p>
          <w:p w14:paraId="17C90C76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zaliczenia cząstkowe</w:t>
            </w:r>
          </w:p>
        </w:tc>
      </w:tr>
      <w:tr w:rsidR="00460B42" w:rsidRPr="00C92B56" w14:paraId="2E368F15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0796B9F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W79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7D061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i struktury gramatyczne związane z opisem profilu zawodowego biostatystyka.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1E8CF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53D49A8" w14:textId="48057E56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5B3F80A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2439C5A4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7E1BF65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W80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7308B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specjalistyczną i struktury gramatyczne  przedstawiające zagadnienia anatomii.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E078F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694C23B" w14:textId="61A82FFB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53EC1DA3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19856425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575FECB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W81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9BF11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specjalistyczną i struktury gramatyczne  przedstawiające zagadnienia fizjologii człowieka (układy i narządy).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3AFB1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5A7DBD7" w14:textId="6503205F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03A985F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2C79E2F1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2D5FAC3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FA755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specjalistyczną i struktury gramatyczne  przedstawiające zagadnienia patologii człowieka (choroby i objawy).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3356E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A4596B9" w14:textId="7C0955A9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AB4284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12F3AD8E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5B040566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W83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00FB1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słownictwo i struktury gramatyczne charakterystyczne dla listu/maila formalnego, CV i listu motywacyjnego.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6D9E2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091921C" w14:textId="57DEA121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2B9F224D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1852B00B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2955E24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W84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762E9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oznaczenia i działania matematyczne,  jednostki miary, wagi i pojemności; zna akronimy oraz struktury  gramatyczne używane przy podawaniu wyników.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A74AB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E5A6671" w14:textId="0D4C6BC1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5D18B7D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39F083F2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7385B28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DDA1D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słownictwo i struktury gramatyczne przydatne do opisu tendencji/ trendów.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53014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K_W10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8C222D1" w14:textId="56ECA343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ABE849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0BDDD3B8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5B02A98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W86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DF530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słownictwo i struktury gramatyczne używane do odczytywania danych z tabel i wykresów.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3E9CF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K_W11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2CD8CF4" w14:textId="68D2ABB8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2A555E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75413DC5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580FE7E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460B42" w:rsidRPr="00C92B56" w14:paraId="126AF690" w14:textId="77777777">
        <w:trPr>
          <w:cantSplit/>
          <w:trHeight w:val="160"/>
          <w:jc w:val="center"/>
        </w:trPr>
        <w:tc>
          <w:tcPr>
            <w:tcW w:w="983" w:type="dxa"/>
            <w:vAlign w:val="center"/>
          </w:tcPr>
          <w:p w14:paraId="62EBA42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U74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5045FAE" w14:textId="04A8FAB5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Komunikuje się w języku angielskim na poziomie co najmniej B2 Europejskiego Systemu Kształcenia Językowego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759F3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K_U04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7A27A8C" w14:textId="1B5EF80C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3F441A56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podsumowujące:</w:t>
            </w:r>
          </w:p>
          <w:p w14:paraId="32B3280A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egzamin</w:t>
            </w:r>
          </w:p>
          <w:p w14:paraId="1E13D676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samoocena</w:t>
            </w:r>
          </w:p>
          <w:p w14:paraId="7A1723A3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formujące:</w:t>
            </w:r>
          </w:p>
          <w:p w14:paraId="64BF1BF3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obserwacja pracy studenta w trakcie ćwiczeń</w:t>
            </w:r>
          </w:p>
          <w:p w14:paraId="12A01D4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zaliczenia cząstkowe</w:t>
            </w:r>
          </w:p>
          <w:p w14:paraId="239125F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bieżąca informacja zwrotna</w:t>
            </w:r>
          </w:p>
        </w:tc>
      </w:tr>
      <w:tr w:rsidR="00460B42" w:rsidRPr="00C92B56" w14:paraId="6DA02ECB" w14:textId="77777777">
        <w:trPr>
          <w:cantSplit/>
          <w:trHeight w:val="200"/>
          <w:jc w:val="center"/>
        </w:trPr>
        <w:tc>
          <w:tcPr>
            <w:tcW w:w="983" w:type="dxa"/>
            <w:vAlign w:val="center"/>
          </w:tcPr>
          <w:p w14:paraId="2C81A6C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U75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4E76661" w14:textId="61A6A946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Posiada umiejętność pracy w zespole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F3B0E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K_U05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6995B2E" w14:textId="3CE1D127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044BDE6A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7A1F3768" w14:textId="77777777">
        <w:trPr>
          <w:cantSplit/>
          <w:trHeight w:val="200"/>
          <w:jc w:val="center"/>
        </w:trPr>
        <w:tc>
          <w:tcPr>
            <w:tcW w:w="983" w:type="dxa"/>
            <w:vAlign w:val="center"/>
          </w:tcPr>
          <w:p w14:paraId="35301AF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U76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187E521" w14:textId="51B8D31F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Potrafi wykorzystać swoją wiedzę z zakresu biostatystyki pisemnie i ustnie (np. poprzez przygotowanie i przeprowadzenie prezentacji czy omówienie wyników badań)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DE394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K_U06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3C06E46" w14:textId="275D09C0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08532E2D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4BF90A96" w14:textId="77777777">
        <w:trPr>
          <w:cantSplit/>
          <w:trHeight w:val="200"/>
          <w:jc w:val="center"/>
        </w:trPr>
        <w:tc>
          <w:tcPr>
            <w:tcW w:w="983" w:type="dxa"/>
            <w:vAlign w:val="center"/>
          </w:tcPr>
          <w:p w14:paraId="1A9D806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U77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754A1F4" w14:textId="3A882D4B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Umie znajdować niezbędne informacje w literaturze fachowej, bazach danych i innych źródłach, zna podstawowe czasopisma naukowe w zakresie biostatystyki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5C4A3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K_U07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7E5877E" w14:textId="72B32760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4B8BC45D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2F885E96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2C17FE6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społeczne</w:t>
            </w:r>
          </w:p>
        </w:tc>
      </w:tr>
      <w:tr w:rsidR="00460B42" w:rsidRPr="00C92B56" w14:paraId="0A3440B8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DA162C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K1</w:t>
            </w:r>
          </w:p>
          <w:p w14:paraId="5358492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CFB78F1" w14:textId="153E78B4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BA797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5393761" w14:textId="6BFC171F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4F0E50D0" w14:textId="6D60A358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podsumowujące:</w:t>
            </w:r>
          </w:p>
          <w:p w14:paraId="733F2DD3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 samoocena</w:t>
            </w:r>
          </w:p>
          <w:p w14:paraId="59CDF7EE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formujące:</w:t>
            </w:r>
          </w:p>
          <w:p w14:paraId="4DAD3E1A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bieżąca informacja zwrotna</w:t>
            </w:r>
          </w:p>
        </w:tc>
      </w:tr>
      <w:tr w:rsidR="00460B42" w:rsidRPr="00C92B56" w14:paraId="445F2F16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1A37B1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K2</w:t>
            </w:r>
          </w:p>
          <w:p w14:paraId="47B59CDC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D4F81A9" w14:textId="18A95ECB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DECCA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2E1C44C" w14:textId="18EF809B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7A3452F3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263A500B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29E2DB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94DA831" w14:textId="34A65D93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Wykazuje tolerancję i otwartość wobec odmiennych poglądów i postaw, ukształtowanych przez różne czynniki społeczno-kulturowe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A354C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K_K04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B1B61C0" w14:textId="32D49F7A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2481E4FC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261D8E30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7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460B42" w:rsidRPr="00C92B56" w14:paraId="79F35651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56E4994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1AD8604E" w14:textId="77777777" w:rsidR="00460B42" w:rsidRPr="00C92B56" w:rsidRDefault="00A170BE" w:rsidP="00065AC6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460B42" w:rsidRPr="00C92B56" w14:paraId="3D058641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0743544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460B42" w:rsidRPr="00C92B56" w14:paraId="2EB55AAA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509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D918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460B42" w:rsidRPr="00C92B56" w14:paraId="59580861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3E51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460B42" w:rsidRPr="00C92B56" w14:paraId="29305177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6275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797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22CBB155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1241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32126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120</w:t>
            </w:r>
          </w:p>
        </w:tc>
      </w:tr>
      <w:tr w:rsidR="00460B42" w:rsidRPr="00C92B56" w14:paraId="3E51C0DB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CD89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001CB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01219458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71FD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1EE58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1AF955B4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9671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C0F7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28196544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9AD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598F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120</w:t>
            </w:r>
          </w:p>
        </w:tc>
      </w:tr>
      <w:tr w:rsidR="00460B42" w:rsidRPr="00C92B56" w14:paraId="4E728A57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70F6FDC6" w14:textId="4F480DE5" w:rsidR="00460B42" w:rsidRPr="00C92B56" w:rsidRDefault="00A170BE" w:rsidP="00C0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460B42" w:rsidRPr="00C92B56" w14:paraId="794C01F4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1DB9" w14:textId="77777777" w:rsidR="00460B42" w:rsidRPr="00C92B56" w:rsidRDefault="00A170BE" w:rsidP="00065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B0E2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60</w:t>
            </w:r>
          </w:p>
        </w:tc>
      </w:tr>
      <w:tr w:rsidR="00460B42" w:rsidRPr="00C92B56" w14:paraId="7BDCAF10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E898" w14:textId="77777777" w:rsidR="00460B42" w:rsidRPr="00C92B56" w:rsidRDefault="00A170BE" w:rsidP="00065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F124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05E9EBDC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FC76" w14:textId="77777777" w:rsidR="00460B42" w:rsidRPr="00C92B56" w:rsidRDefault="00A170BE" w:rsidP="00065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61A3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</w:t>
            </w:r>
          </w:p>
        </w:tc>
      </w:tr>
      <w:tr w:rsidR="00460B42" w:rsidRPr="00C92B56" w14:paraId="6EFE4AEC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0A0BE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773A2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80</w:t>
            </w:r>
          </w:p>
        </w:tc>
      </w:tr>
    </w:tbl>
    <w:p w14:paraId="2C8D2377" w14:textId="77777777" w:rsidR="00460B42" w:rsidRPr="00C92B56" w:rsidRDefault="00A170B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C92B56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8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460B42" w:rsidRPr="00C92B56" w14:paraId="4C7DA1BB" w14:textId="77777777" w:rsidTr="00A170BE">
        <w:tc>
          <w:tcPr>
            <w:tcW w:w="10206" w:type="dxa"/>
            <w:gridSpan w:val="2"/>
          </w:tcPr>
          <w:p w14:paraId="3D965D14" w14:textId="1A49F9FD" w:rsidR="00460B42" w:rsidRPr="00C92B56" w:rsidRDefault="00A170BE" w:rsidP="00C0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460B42" w:rsidRPr="00C92B56" w14:paraId="56DA4EF8" w14:textId="77777777" w:rsidTr="00C92B56">
        <w:trPr>
          <w:trHeight w:val="330"/>
        </w:trPr>
        <w:tc>
          <w:tcPr>
            <w:tcW w:w="4111" w:type="dxa"/>
            <w:tcBorders>
              <w:right w:val="single" w:sz="4" w:space="0" w:color="000000"/>
            </w:tcBorders>
          </w:tcPr>
          <w:p w14:paraId="0AB2582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76EBB19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B09ED1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460B42" w:rsidRPr="00C92B56" w14:paraId="51C2BE35" w14:textId="77777777" w:rsidTr="00C92B56">
        <w:trPr>
          <w:trHeight w:val="330"/>
        </w:trPr>
        <w:tc>
          <w:tcPr>
            <w:tcW w:w="4111" w:type="dxa"/>
            <w:vMerge w:val="restart"/>
            <w:tcBorders>
              <w:right w:val="single" w:sz="4" w:space="0" w:color="000000"/>
            </w:tcBorders>
            <w:vAlign w:val="center"/>
          </w:tcPr>
          <w:p w14:paraId="10146D58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W78, W79, W80, W81, W82, W83, W84, W85, W86, U74, U75, U76, U77, K1, K2, K5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AB375F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Lekcja organizacyjna. Informacja o sobie – zadawanie pytań, referowanie.</w:t>
            </w:r>
          </w:p>
        </w:tc>
      </w:tr>
      <w:tr w:rsidR="00460B42" w:rsidRPr="00C92B56" w14:paraId="41266C09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707D9C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33AC86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Uniwersytet Medyczny – szukanie informacji prawda, fałsz na podstawie słów kluczowych.</w:t>
            </w:r>
          </w:p>
        </w:tc>
      </w:tr>
      <w:tr w:rsidR="00460B42" w:rsidRPr="00C92B56" w14:paraId="11CC797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A0B689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2B8421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Biostatystyka jako dziedzina nauki i pole działania – podawanie definicji, określanie zadań.</w:t>
            </w:r>
          </w:p>
        </w:tc>
      </w:tr>
      <w:tr w:rsidR="00460B42" w:rsidRPr="00C92B56" w14:paraId="491DF55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C5BE560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C7B815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Studia i rozwój zawodowy – zawody, instytucje, wymagania, dialog; tłumaczenie tekstu z języka polskiego na angielski.</w:t>
            </w:r>
          </w:p>
        </w:tc>
      </w:tr>
      <w:tr w:rsidR="00460B42" w:rsidRPr="00C92B56" w14:paraId="10863CFC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D5A0BC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282D73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Dopasowanie dat do wydarzenia, sprawdzenie przewidywań na podstawie tekstu.</w:t>
            </w:r>
          </w:p>
        </w:tc>
      </w:tr>
      <w:tr w:rsidR="00460B42" w:rsidRPr="00C92B56" w14:paraId="3E8B606D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08DE3C48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0BB5A7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Pracownicy szpitala – rozmowa kwalifikacyjna, ćwiczenia w słuchaniu, układanie dialogu, konstrukcja pytań.</w:t>
            </w:r>
          </w:p>
        </w:tc>
      </w:tr>
      <w:tr w:rsidR="00460B42" w:rsidRPr="00C92B56" w14:paraId="6C78E3FA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03FF087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9F4B96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w szpitalu – czytanie ze zrozumieniem, opracowanie przykładowego zakresu obowiązków, wyrażanie próśb i poleceń (czasowniki modalne); ćwiczenia w słuchaniu – rozmowa telefoniczna.</w:t>
            </w:r>
          </w:p>
        </w:tc>
      </w:tr>
      <w:tr w:rsidR="00460B42" w:rsidRPr="00C92B56" w14:paraId="00D0115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4CEE5ED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057BBE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w szpitalu – czytanie ze zrozumieniem, przykładowy zakres obowiązków; karta pacjenta – uzupełnianie danych, dopasowanie skrótów do pełnej nazwy, układanie dialogu.</w:t>
            </w:r>
          </w:p>
        </w:tc>
      </w:tr>
      <w:tr w:rsidR="00460B42" w:rsidRPr="00C92B56" w14:paraId="4497B1B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936059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880E9D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Karta pacjenta – ćwiczenia w słuchaniu, podawanie i zapisywanie danych; opis zdrowia pacjenta – ćwiczenia w czytaniu i pisaniu krótkiego raportu.</w:t>
            </w:r>
          </w:p>
        </w:tc>
      </w:tr>
      <w:tr w:rsidR="00460B42" w:rsidRPr="00C92B56" w14:paraId="6EA8F02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0A88FCA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450E68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w pogotowiu – ćwiczenia w czytaniu, odpowiedzi na pytania. Podawanie poleceń i instrukcji.</w:t>
            </w:r>
          </w:p>
        </w:tc>
      </w:tr>
      <w:tr w:rsidR="00460B42" w:rsidRPr="00C92B56" w14:paraId="5F58DAEF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2112470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6AFBFA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Przyjęcie do szpitala – ćwiczenia w słuchaniu, wybór prawidłowej odpowiedzi; Procedura przyjmowania – pytania, zlecanie badań, opis zdarzenia.</w:t>
            </w:r>
          </w:p>
        </w:tc>
      </w:tr>
      <w:tr w:rsidR="00460B42" w:rsidRPr="00C92B56" w14:paraId="6D3F4714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ED3FE87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5D87CF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Zajęcia kulturowe kreowane przez studentów – propozycje: film związany z kulturą anglosaską, śpiewanie piosenek, rozwiązywanie quizu, pokaz slajdów, dyskusja.</w:t>
            </w:r>
          </w:p>
        </w:tc>
      </w:tr>
      <w:tr w:rsidR="00460B42" w:rsidRPr="00C92B56" w14:paraId="0E449840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F96B650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3DCF23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Powtórzenie materiału.</w:t>
            </w:r>
          </w:p>
        </w:tc>
      </w:tr>
      <w:tr w:rsidR="00460B42" w:rsidRPr="00C92B56" w14:paraId="3802E70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8917D2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07C34D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Test sprawdzający kluczowe zagadnienia z semestru.</w:t>
            </w:r>
          </w:p>
        </w:tc>
      </w:tr>
      <w:tr w:rsidR="00460B42" w:rsidRPr="00C92B56" w14:paraId="00A70857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264EA3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47AA8B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Poprawa testu. Podsumowanie semestru.</w:t>
            </w:r>
          </w:p>
        </w:tc>
      </w:tr>
      <w:tr w:rsidR="00460B42" w:rsidRPr="00C92B56" w14:paraId="6BCB415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2F7AA4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24B3F6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Szpital – oddziały, wyposażenie, sprzęt – ćwiczenia w słuchaniu i wymowie, użycie odpowiedniej formy czasownika do opisu narzędzi i instrumentów.</w:t>
            </w:r>
          </w:p>
        </w:tc>
      </w:tr>
      <w:tr w:rsidR="00460B42" w:rsidRPr="00C92B56" w14:paraId="60F7A4FF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F95B72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DA012A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Higiena – główne zasady higieny – dyskusja w grupach, uzupełnianie zdań, rozwiązywanie quizu.</w:t>
            </w:r>
          </w:p>
        </w:tc>
      </w:tr>
      <w:tr w:rsidR="00460B42" w:rsidRPr="00C92B56" w14:paraId="399909A6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781A3C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375CF2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Raport o stanie higieny – ćwiczenia w słuchaniu i czytaniu raportu, układanie listy zasad dotyczącej higieny na oddziale.</w:t>
            </w:r>
          </w:p>
        </w:tc>
      </w:tr>
      <w:tr w:rsidR="00460B42" w:rsidRPr="00C92B56" w14:paraId="0E7E77CC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F13F02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AF119F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Podstawy anatomii – ogólna budowa ciała, ćwiczenia w czytaniu, wymowa, odpowiedzi na pytania, rozumienie zdań prawda/fałsz, uzupełnianie zdań.</w:t>
            </w:r>
          </w:p>
        </w:tc>
      </w:tr>
      <w:tr w:rsidR="00460B42" w:rsidRPr="00C92B56" w14:paraId="20C67ADD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4C676D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CCA1CF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Podstawy anatomii – jamy i organy, ćwiczenia w czytaniu, wymowa, odpowiedzi na pytania, rozumienie zdań prawda/fałsz, uzupełnianie zdań; ćwiczenia w słuchaniu – rozpoznawanie części ciała w dolegliwościach pacjentów.</w:t>
            </w:r>
          </w:p>
        </w:tc>
      </w:tr>
      <w:tr w:rsidR="00460B42" w:rsidRPr="00C92B56" w14:paraId="55DB981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964343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435251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Podstawy anatomii – układy, opis, rozwiązywanie testu wielokrotnego wyboru.</w:t>
            </w:r>
          </w:p>
        </w:tc>
      </w:tr>
      <w:tr w:rsidR="00460B42" w:rsidRPr="00C92B56" w14:paraId="5958645A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465F2C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61EDED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Zdrowie – definiowanie pojęć, język definicji; ćwiczenia w słuchaniu dialogu między lekarzem, a pacjentem.</w:t>
            </w:r>
          </w:p>
        </w:tc>
      </w:tr>
      <w:tr w:rsidR="00460B42" w:rsidRPr="00C92B56" w14:paraId="35FBC5E5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F0EC70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4F56A4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Choroby i zaburzenia - definiowanie pojęć, język definicji; uzupełnianie dialogu.</w:t>
            </w:r>
          </w:p>
        </w:tc>
      </w:tr>
      <w:tr w:rsidR="00460B42" w:rsidRPr="00C92B56" w14:paraId="5D15C24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6E3A55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64A57C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Promowanie zdrowia – układanie pytań, wyrażanie rad, ćwiczenia w czytaniu - dopasowanie tytułu do części tekstu.</w:t>
            </w:r>
          </w:p>
        </w:tc>
      </w:tr>
      <w:tr w:rsidR="00460B42" w:rsidRPr="00C92B56" w14:paraId="70ADB7C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6CB3A5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D89206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nad projektem – zbieranie informacji. Prezentacja projektu na wybrany temat.</w:t>
            </w:r>
          </w:p>
        </w:tc>
      </w:tr>
      <w:tr w:rsidR="00460B42" w:rsidRPr="00C92B56" w14:paraId="7AC48874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536F763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617668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nad projektem – układanie ankiety oceniającej zdrowie i styl życia wybranej grupy ludzi.</w:t>
            </w:r>
          </w:p>
        </w:tc>
      </w:tr>
      <w:tr w:rsidR="00460B42" w:rsidRPr="00C92B56" w14:paraId="66BB7BC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0B3B47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91F097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Przygotowanie i prezentacja plakatu promującego zdrowy styl życia.</w:t>
            </w:r>
          </w:p>
        </w:tc>
      </w:tr>
      <w:tr w:rsidR="00460B42" w:rsidRPr="00C92B56" w14:paraId="3E336F2A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187DE0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45C910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Powtórzenie materiału.</w:t>
            </w:r>
          </w:p>
        </w:tc>
      </w:tr>
      <w:tr w:rsidR="00460B42" w:rsidRPr="00C92B56" w14:paraId="7388D5B9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563C60A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554713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Test sprawdzający kluczowe zagadnienia z semestru.</w:t>
            </w:r>
          </w:p>
        </w:tc>
      </w:tr>
      <w:tr w:rsidR="00460B42" w:rsidRPr="00C92B56" w14:paraId="1082924F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37C0C9F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8FD17B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Podsumowanie roku – omówienie i poprawa testu.</w:t>
            </w:r>
          </w:p>
        </w:tc>
      </w:tr>
      <w:tr w:rsidR="00460B42" w:rsidRPr="00C92B56" w14:paraId="342444CC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C338C3B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097A1B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Zajęcia organizacyjne. Zadawanie pytań, zdawanie relacji: wakacje, porównanie I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II roku, harmonogram zajęć, przedmioty, egzaminy.</w:t>
            </w:r>
          </w:p>
        </w:tc>
      </w:tr>
      <w:tr w:rsidR="00460B42" w:rsidRPr="00C92B56" w14:paraId="632B7AA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E7012FC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C95355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Powtórzenie materiału z I roku.</w:t>
            </w:r>
          </w:p>
        </w:tc>
      </w:tr>
      <w:tr w:rsidR="00460B42" w:rsidRPr="00C92B56" w14:paraId="72FB165B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60D602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A2E082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Typy i opis wykresów, wykorzystanie informacji statystycznej w pracy. Przedstawianie danych za pomocą wykresów.</w:t>
            </w:r>
          </w:p>
        </w:tc>
      </w:tr>
      <w:tr w:rsidR="00460B42" w:rsidRPr="00C92B56" w14:paraId="0A4F394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59593A0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64D309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Występowanie chorób – ćwiczenia w słuchaniu raportu.</w:t>
            </w:r>
          </w:p>
        </w:tc>
      </w:tr>
      <w:tr w:rsidR="00460B42" w:rsidRPr="00C92B56" w14:paraId="37C6BA6E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C541EE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2321E7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Choroby i zaburzenia – ćwiczenia w klasyfikacji chorób i zaburzeń, słownictwo, język klasyfikacji, wymowa.</w:t>
            </w:r>
          </w:p>
        </w:tc>
      </w:tr>
      <w:tr w:rsidR="00460B42" w:rsidRPr="00C92B56" w14:paraId="77850547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5DEADE9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669E50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Problemy zdrowotne związane z niedożywieniem – ćwiczenia w słuchaniu i uzupełnianiu danych.</w:t>
            </w:r>
          </w:p>
        </w:tc>
      </w:tr>
      <w:tr w:rsidR="00460B42" w:rsidRPr="00C92B56" w14:paraId="2345D42C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52861A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9378DC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Specjalności medyczne, oddziały i specjaliści – rozwijanie sprawności mówienia, opis.</w:t>
            </w:r>
          </w:p>
        </w:tc>
      </w:tr>
      <w:tr w:rsidR="00460B42" w:rsidRPr="00C92B56" w14:paraId="6D9EF295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8E95228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A01AEE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Szpital ogólny i jego potrzeby – słuchanie wywiadu, ćwiczenia w rozpoznawaniu różnic między tekstem pisanym i słuchanym.</w:t>
            </w:r>
          </w:p>
        </w:tc>
      </w:tr>
      <w:tr w:rsidR="00460B42" w:rsidRPr="00C92B56" w14:paraId="5A4A95E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05CD403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E24F15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Pisanie raportów – cel i struktura raportu.</w:t>
            </w:r>
          </w:p>
        </w:tc>
      </w:tr>
      <w:tr w:rsidR="00460B42" w:rsidRPr="00C92B56" w14:paraId="7AE79E5B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A64B05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3CD6D5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Raport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biostatystyczny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– rozwijanie sprawności czytania i pisania.</w:t>
            </w:r>
          </w:p>
        </w:tc>
      </w:tr>
      <w:tr w:rsidR="00460B42" w:rsidRPr="00C92B56" w14:paraId="185BE09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2B2F26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60A689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Zawody paramedyczne – rozwijanie sprawności mówienia, opis.</w:t>
            </w:r>
          </w:p>
        </w:tc>
      </w:tr>
      <w:tr w:rsidR="00460B42" w:rsidRPr="00C92B56" w14:paraId="11DEB44F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7C307D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010DC4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Zajęcia kulturowe kreowane przez studentów - propozycje: film związany z kulturą anglosaską, śpiewanie piosenek, rozwiązywanie quizu, pokaz slajdów, dyskusja.</w:t>
            </w:r>
          </w:p>
        </w:tc>
      </w:tr>
      <w:tr w:rsidR="00460B42" w:rsidRPr="00C92B56" w14:paraId="3530B11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7B7F67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77817A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Powtórzenie materiału z semestru pierwszego.</w:t>
            </w:r>
          </w:p>
        </w:tc>
      </w:tr>
      <w:tr w:rsidR="00460B42" w:rsidRPr="00C92B56" w14:paraId="69798347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805D0FD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22F3E66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Sprawdzenie opanowania materiału z semestru III w formie testu lub wcześniej zadanego projektu.</w:t>
            </w:r>
          </w:p>
        </w:tc>
      </w:tr>
      <w:tr w:rsidR="00460B42" w:rsidRPr="00C92B56" w14:paraId="6E0CA2BA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5AE2BC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5D2AB9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Poprawa testu – omówienie problemów. Podsumowanie semestru.</w:t>
            </w:r>
          </w:p>
        </w:tc>
      </w:tr>
      <w:tr w:rsidR="00460B42" w:rsidRPr="00C92B56" w14:paraId="2BB76F94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5CBBD97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4354C28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Tryb życia jako czynnik warunkujący zdrowie – czasowniki wyrażające </w:t>
            </w:r>
            <w:r w:rsidRPr="00C92B56">
              <w:rPr>
                <w:rFonts w:asciiTheme="majorHAnsi" w:hAnsiTheme="majorHAnsi" w:cstheme="majorHAnsi"/>
                <w:i/>
                <w:sz w:val="18"/>
                <w:szCs w:val="18"/>
              </w:rPr>
              <w:t>wpływ i przyczynę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460B42" w:rsidRPr="00C92B56" w14:paraId="0EE5AC7B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7403A7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60F9576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Tryb życia jako czynnik warunkujący zdrowie – wzbogacanie struktur językowych do opracowania i interpretacji ankiet.</w:t>
            </w:r>
          </w:p>
        </w:tc>
      </w:tr>
      <w:tr w:rsidR="00460B42" w:rsidRPr="00C92B56" w14:paraId="63758BA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C16B1A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DA9BAF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Nadwaga i otyłość – rozwijanie umiejętności rozumienia i interpretacji filmu dokumentalnego.</w:t>
            </w:r>
          </w:p>
        </w:tc>
      </w:tr>
      <w:tr w:rsidR="00460B42" w:rsidRPr="00C92B56" w14:paraId="6B2C70A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F7ACF1F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568A91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Propagowanie zdrowego stylu życia, uświadamianie społeczeństwa, informowanie o zagrożeniach – wykorzystanie informacji z filmu dokumentalnego do przygotowania plakatu.</w:t>
            </w:r>
          </w:p>
        </w:tc>
      </w:tr>
      <w:tr w:rsidR="00460B42" w:rsidRPr="00C92B56" w14:paraId="5F541784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2E9F26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4056DD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Problemy służby zdrowia: rozwiązywanie problemów – język dyskusji, negocjacji, porozumiewania się i współpracy.</w:t>
            </w:r>
          </w:p>
        </w:tc>
      </w:tr>
      <w:tr w:rsidR="00460B42" w:rsidRPr="00C92B56" w14:paraId="78C4982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816FC3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4D5CA7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Pisanie notatek, </w:t>
            </w:r>
            <w:r w:rsidRPr="00C92B56">
              <w:rPr>
                <w:rFonts w:asciiTheme="majorHAnsi" w:hAnsiTheme="majorHAnsi" w:cstheme="majorHAnsi"/>
                <w:i/>
                <w:sz w:val="18"/>
                <w:szCs w:val="18"/>
              </w:rPr>
              <w:t>E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C92B56">
              <w:rPr>
                <w:rFonts w:asciiTheme="majorHAnsi" w:hAnsiTheme="majorHAnsi" w:cstheme="majorHAnsi"/>
                <w:i/>
                <w:sz w:val="18"/>
                <w:szCs w:val="18"/>
              </w:rPr>
              <w:t>mailów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, faksów i listów.</w:t>
            </w:r>
          </w:p>
        </w:tc>
      </w:tr>
      <w:tr w:rsidR="00460B42" w:rsidRPr="00C92B56" w14:paraId="1447A6FD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90D41F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CA7A279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Zebrania – rozwijanie struktur językowych potrzebnych do organizowania, prowadzenia i udziału </w:t>
            </w:r>
          </w:p>
          <w:p w14:paraId="4610F9B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 zebraniach.</w:t>
            </w:r>
          </w:p>
        </w:tc>
      </w:tr>
      <w:tr w:rsidR="00460B42" w:rsidRPr="00C92B56" w14:paraId="47238866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BDDE76B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B03AD7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Test – wybrane elementy z semestru.</w:t>
            </w:r>
          </w:p>
        </w:tc>
      </w:tr>
      <w:tr w:rsidR="00460B42" w:rsidRPr="00C92B56" w14:paraId="45C9B99E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93491C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0C9B8F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Wygłaszanie prezentacji: zasady, cele, struktura.</w:t>
            </w:r>
          </w:p>
        </w:tc>
      </w:tr>
      <w:tr w:rsidR="00460B42" w:rsidRPr="00C92B56" w14:paraId="7A66C266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6E2ACB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1093C9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Wygłaszanie prezentacji: język prezentacji, wyrażenia, zwroty, intonacja.</w:t>
            </w:r>
          </w:p>
        </w:tc>
      </w:tr>
      <w:tr w:rsidR="00460B42" w:rsidRPr="00C92B56" w14:paraId="0349CBB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533CB6D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B3E623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Prezentacje studentów na wybrane tematy.</w:t>
            </w:r>
          </w:p>
        </w:tc>
      </w:tr>
      <w:tr w:rsidR="00460B42" w:rsidRPr="00C92B56" w14:paraId="192EBD0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119041F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7BFEE88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Podsumowanie i zaliczenie roku.</w:t>
            </w:r>
          </w:p>
        </w:tc>
      </w:tr>
    </w:tbl>
    <w:p w14:paraId="3115DB41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9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60B42" w:rsidRPr="00C92B56" w14:paraId="5F4A19AA" w14:textId="77777777" w:rsidTr="00C5335D">
        <w:tc>
          <w:tcPr>
            <w:tcW w:w="10206" w:type="dxa"/>
          </w:tcPr>
          <w:p w14:paraId="2E892B2D" w14:textId="230812B0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460B42" w:rsidRPr="00C92B56" w14:paraId="564958A4" w14:textId="77777777" w:rsidTr="00C5335D">
        <w:tc>
          <w:tcPr>
            <w:tcW w:w="10206" w:type="dxa"/>
          </w:tcPr>
          <w:p w14:paraId="38C77111" w14:textId="77777777" w:rsidR="00460B42" w:rsidRPr="00C92B56" w:rsidRDefault="00A170BE" w:rsidP="00A170B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Z.M. Patoka. English for Public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Health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. Wydawnictwo lekarskie PZWL, 2008.</w:t>
            </w:r>
          </w:p>
        </w:tc>
      </w:tr>
      <w:tr w:rsidR="00460B42" w:rsidRPr="00C92B56" w14:paraId="12943581" w14:textId="77777777" w:rsidTr="00C5335D">
        <w:tc>
          <w:tcPr>
            <w:tcW w:w="10206" w:type="dxa"/>
          </w:tcPr>
          <w:p w14:paraId="56DA5FA6" w14:textId="07C1B120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uzupełniająca: </w:t>
            </w:r>
          </w:p>
        </w:tc>
      </w:tr>
      <w:tr w:rsidR="00460B42" w:rsidRPr="00C92B56" w14:paraId="08E713CE" w14:textId="77777777" w:rsidTr="00C5335D">
        <w:tc>
          <w:tcPr>
            <w:tcW w:w="10206" w:type="dxa"/>
          </w:tcPr>
          <w:p w14:paraId="5AD5534E" w14:textId="77777777" w:rsidR="00460B42" w:rsidRPr="00C92B56" w:rsidRDefault="00A170BE" w:rsidP="00A170B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T.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Grice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Oxford English for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Careers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Nursing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1.OUP, 2011.</w:t>
            </w:r>
          </w:p>
          <w:p w14:paraId="44E9AF14" w14:textId="77777777" w:rsidR="00460B42" w:rsidRPr="00C92B56" w:rsidRDefault="00A170BE" w:rsidP="00A170B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S.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McCarter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Oxford English for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Careers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Medicine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1. OUP, 2009.</w:t>
            </w:r>
          </w:p>
          <w:p w14:paraId="1931CA3D" w14:textId="77777777" w:rsidR="00870295" w:rsidRPr="00C92B56" w:rsidRDefault="00A170BE" w:rsidP="00870295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M.R.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Levy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Essentials of Life &amp;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Health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Random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House, 1988.</w:t>
            </w:r>
          </w:p>
          <w:p w14:paraId="7AFE4D44" w14:textId="24317A69" w:rsidR="00460B42" w:rsidRPr="00C92B56" w:rsidRDefault="00A170BE" w:rsidP="00870295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A. Lipińska. English for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medical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Sciences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MedPharm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Polska, 2013.</w:t>
            </w:r>
          </w:p>
        </w:tc>
      </w:tr>
    </w:tbl>
    <w:p w14:paraId="23EF811B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a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60B42" w:rsidRPr="00C92B56" w14:paraId="38B5E151" w14:textId="77777777" w:rsidTr="00C5335D">
        <w:tc>
          <w:tcPr>
            <w:tcW w:w="10206" w:type="dxa"/>
          </w:tcPr>
          <w:p w14:paraId="3638B649" w14:textId="2CB4BB2B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460B42" w:rsidRPr="00C92B56" w14:paraId="7DCF222D" w14:textId="77777777" w:rsidTr="00C5335D">
        <w:tc>
          <w:tcPr>
            <w:tcW w:w="10206" w:type="dxa"/>
          </w:tcPr>
          <w:p w14:paraId="3491AF40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Przedmiot kończy się egzaminem weryfikującym wiedzę, umiejętności.. Finalna ocena z przedmiotu warunkowana jest wynikiem uzyskanym z egzaminu.</w:t>
            </w:r>
          </w:p>
          <w:p w14:paraId="53FD0763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3.0: Student uzyskał min. 50% punktów na egzaminie weryfikującym wiedzę, umiejętności.</w:t>
            </w:r>
          </w:p>
          <w:p w14:paraId="2D113257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3.5: Student uzyskał min. 60% punktów na egzaminie weryfikującym wiedzę, umiejętności.</w:t>
            </w:r>
          </w:p>
          <w:p w14:paraId="07C4F120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4.0: Student uzyskał min. 70% punktów na egzaminie weryfikującym wiedzę, umiejętności.</w:t>
            </w:r>
          </w:p>
          <w:p w14:paraId="296310F9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4.5: Student uzyskał min. 80% punktów na egzaminie weryfikującym wiedzę, umiejętności.</w:t>
            </w:r>
          </w:p>
          <w:p w14:paraId="588EEAB6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5.0: Student uzyskał min. 90% punktów na egzaminie weryfikującym wiedzę, umiejętności.</w:t>
            </w:r>
          </w:p>
        </w:tc>
      </w:tr>
    </w:tbl>
    <w:p w14:paraId="0E5F254B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32654FB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0971DDE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0618AB7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91369BF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8CC8102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7DDB2D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F4E490F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E459802" w14:textId="77777777" w:rsidR="00460B42" w:rsidRPr="00C92B56" w:rsidRDefault="00A170BE" w:rsidP="00C92B56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92B56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7EE58513" w14:textId="77777777" w:rsidR="00460B42" w:rsidRPr="00C92B56" w:rsidRDefault="00A170B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C92B56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460B42" w:rsidRPr="00C92B56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3BD4"/>
    <w:multiLevelType w:val="multilevel"/>
    <w:tmpl w:val="EB4ED2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0739BA"/>
    <w:multiLevelType w:val="multilevel"/>
    <w:tmpl w:val="BDCCC7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5B964CD"/>
    <w:multiLevelType w:val="hybridMultilevel"/>
    <w:tmpl w:val="C368FB9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B5E27DA"/>
    <w:multiLevelType w:val="hybridMultilevel"/>
    <w:tmpl w:val="443AF9B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42"/>
    <w:rsid w:val="00065AC6"/>
    <w:rsid w:val="00460B42"/>
    <w:rsid w:val="005213CE"/>
    <w:rsid w:val="005634E9"/>
    <w:rsid w:val="00870295"/>
    <w:rsid w:val="00A170BE"/>
    <w:rsid w:val="00AD56DA"/>
    <w:rsid w:val="00C0608E"/>
    <w:rsid w:val="00C5335D"/>
    <w:rsid w:val="00C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578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x3VwdpmSiD+OYbDL/1NMq6Gxzw==">AMUW2mU8gMwZckwKDA4Q9OMzKtL1eDkynb4q0qLw/UnTctwl0ou2tJzpnJzduiLP+dYIQlttWE0jixaVD4dRgPBZTlf60Umfu0SCl7KZAwtRWVxd8nrGEYM=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4FBD89E904C4593B6EABFC99639F6" ma:contentTypeVersion="14" ma:contentTypeDescription="Create a new document." ma:contentTypeScope="" ma:versionID="5f06a53e6ffc64c9ede597bbe81b1132">
  <xsd:schema xmlns:xsd="http://www.w3.org/2001/XMLSchema" xmlns:xs="http://www.w3.org/2001/XMLSchema" xmlns:p="http://schemas.microsoft.com/office/2006/metadata/properties" xmlns:ns3="35a35de3-e6fa-4d88-a16b-1933be7b0c27" xmlns:ns4="712eb64f-abea-4501-a747-c76c12a9e51d" targetNamespace="http://schemas.microsoft.com/office/2006/metadata/properties" ma:root="true" ma:fieldsID="1bee0e4fbdcb0cd25e43c5f0c3f6d764" ns3:_="" ns4:_="">
    <xsd:import namespace="35a35de3-e6fa-4d88-a16b-1933be7b0c27"/>
    <xsd:import namespace="712eb64f-abea-4501-a747-c76c12a9e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5de3-e6fa-4d88-a16b-1933be7b0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eb64f-abea-4501-a747-c76c12a9e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a35de3-e6fa-4d88-a16b-1933be7b0c2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35C7D2-3AEC-4BA5-AC6D-7B500A7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5de3-e6fa-4d88-a16b-1933be7b0c27"/>
    <ds:schemaRef ds:uri="712eb64f-abea-4501-a747-c76c12a9e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B20E-29F5-403C-9D21-456332C75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8D889-F6FC-4E39-B08B-F871D346D740}">
  <ds:schemaRefs>
    <ds:schemaRef ds:uri="http://purl.org/dc/dcmitype/"/>
    <ds:schemaRef ds:uri="http://schemas.microsoft.com/office/infopath/2007/PartnerControls"/>
    <ds:schemaRef ds:uri="35a35de3-e6fa-4d88-a16b-1933be7b0c27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12eb64f-abea-4501-a747-c76c12a9e51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2</cp:revision>
  <dcterms:created xsi:type="dcterms:W3CDTF">2024-09-11T08:35:00Z</dcterms:created>
  <dcterms:modified xsi:type="dcterms:W3CDTF">2024-09-11T08:35:00Z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0x010100EFD4FBD89E904C4593B6EABFC99639F6</vt:lpwstr>
  </property>
</Properties>
</file>