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D5" w:rsidRDefault="00B93B66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  <w:r>
        <w:rPr>
          <w:b/>
          <w:sz w:val="24"/>
        </w:rPr>
        <w:t>Nazwisko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imię:</w:t>
      </w:r>
      <w:r>
        <w:rPr>
          <w:b/>
          <w:sz w:val="24"/>
        </w:rPr>
        <w:tab/>
      </w:r>
      <w:r>
        <w:rPr>
          <w:sz w:val="24"/>
        </w:rPr>
        <w:t>Grupa:</w:t>
      </w:r>
      <w:r>
        <w:rPr>
          <w:sz w:val="24"/>
        </w:rPr>
        <w:tab/>
        <w:t>Data:</w:t>
      </w:r>
    </w:p>
    <w:p w:rsidR="00C70FBC" w:rsidRDefault="00C70FBC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</w:p>
    <w:p w:rsidR="00C70FBC" w:rsidRPr="00C70FBC" w:rsidRDefault="00B93B66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  <w:r w:rsidRPr="00C70FBC">
        <w:rPr>
          <w:sz w:val="28"/>
        </w:rPr>
        <w:t>Sprawozdanie z ćwiczenia 1</w:t>
      </w:r>
    </w:p>
    <w:p w:rsidR="00195CD5" w:rsidRPr="00C70FBC" w:rsidRDefault="00C70FBC" w:rsidP="00C70FBC">
      <w:pPr>
        <w:pStyle w:val="Nagwek1"/>
        <w:spacing w:before="141"/>
        <w:ind w:left="830" w:firstLine="0"/>
        <w:rPr>
          <w:u w:val="single"/>
        </w:rPr>
      </w:pPr>
      <w:r>
        <w:rPr>
          <w:u w:val="single"/>
        </w:rPr>
        <w:t xml:space="preserve">I. </w:t>
      </w:r>
      <w:r w:rsidR="00B93B66" w:rsidRPr="00C70FBC">
        <w:rPr>
          <w:u w:val="single"/>
        </w:rPr>
        <w:t xml:space="preserve"> Analiza jakościowa kationów i anionów</w:t>
      </w:r>
    </w:p>
    <w:p w:rsidR="00195CD5" w:rsidRDefault="00195CD5">
      <w:pPr>
        <w:rPr>
          <w:b/>
          <w:sz w:val="26"/>
        </w:rPr>
      </w:pPr>
    </w:p>
    <w:p w:rsidR="00195CD5" w:rsidRDefault="00195CD5">
      <w:pPr>
        <w:rPr>
          <w:b/>
        </w:rPr>
      </w:pPr>
    </w:p>
    <w:p w:rsidR="00195CD5" w:rsidRDefault="00B93B66" w:rsidP="00E97803">
      <w:pPr>
        <w:pStyle w:val="Akapitzlist"/>
        <w:numPr>
          <w:ilvl w:val="0"/>
          <w:numId w:val="1"/>
        </w:numPr>
        <w:tabs>
          <w:tab w:val="left" w:pos="426"/>
        </w:tabs>
        <w:ind w:hanging="569"/>
        <w:rPr>
          <w:b/>
          <w:sz w:val="24"/>
        </w:rPr>
      </w:pPr>
      <w:r>
        <w:rPr>
          <w:b/>
          <w:sz w:val="24"/>
        </w:rPr>
        <w:t>Reakcje charakterystyczne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kationów</w:t>
      </w:r>
    </w:p>
    <w:p w:rsidR="00195CD5" w:rsidRDefault="00195CD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48"/>
        <w:gridCol w:w="88"/>
        <w:gridCol w:w="728"/>
        <w:gridCol w:w="87"/>
        <w:gridCol w:w="838"/>
        <w:gridCol w:w="816"/>
        <w:gridCol w:w="816"/>
        <w:gridCol w:w="748"/>
        <w:gridCol w:w="785"/>
      </w:tblGrid>
      <w:tr w:rsidR="00E97803" w:rsidTr="00432286">
        <w:trPr>
          <w:gridAfter w:val="6"/>
          <w:wAfter w:w="4090" w:type="dxa"/>
          <w:trHeight w:val="70"/>
        </w:trPr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03" w:rsidRDefault="00E97803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03" w:rsidRDefault="00E97803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</w:p>
        </w:tc>
      </w:tr>
      <w:tr w:rsidR="00E97803" w:rsidTr="00E97803">
        <w:trPr>
          <w:trHeight w:val="390"/>
        </w:trPr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E97803" w:rsidRDefault="00E97803" w:rsidP="00E97803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Odczynnik/</w:t>
            </w:r>
          </w:p>
          <w:p w:rsidR="00E97803" w:rsidRDefault="00E97803" w:rsidP="00E97803">
            <w:pPr>
              <w:pStyle w:val="TableParagraph"/>
              <w:spacing w:line="267" w:lineRule="exact"/>
              <w:ind w:left="304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środowisko</w:t>
            </w:r>
          </w:p>
        </w:tc>
        <w:tc>
          <w:tcPr>
            <w:tcW w:w="5654" w:type="dxa"/>
            <w:gridSpan w:val="9"/>
            <w:tcBorders>
              <w:top w:val="single" w:sz="4" w:space="0" w:color="auto"/>
            </w:tcBorders>
          </w:tcPr>
          <w:p w:rsidR="00E97803" w:rsidRDefault="00E97803" w:rsidP="008B54F6">
            <w:pPr>
              <w:pStyle w:val="TableParagraph"/>
              <w:spacing w:before="20"/>
              <w:ind w:left="240"/>
              <w:jc w:val="center"/>
              <w:rPr>
                <w:b/>
                <w:position w:val="-10"/>
                <w:sz w:val="24"/>
              </w:rPr>
            </w:pPr>
            <w:r>
              <w:rPr>
                <w:b/>
                <w:position w:val="-10"/>
                <w:sz w:val="24"/>
              </w:rPr>
              <w:t>Jony</w:t>
            </w:r>
          </w:p>
        </w:tc>
      </w:tr>
      <w:tr w:rsidR="00E97803" w:rsidTr="00E97803">
        <w:trPr>
          <w:trHeight w:val="390"/>
        </w:trPr>
        <w:tc>
          <w:tcPr>
            <w:tcW w:w="1876" w:type="dxa"/>
            <w:vMerge/>
            <w:tcBorders>
              <w:top w:val="nil"/>
            </w:tcBorders>
          </w:tcPr>
          <w:p w:rsidR="00E97803" w:rsidRDefault="00E978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97803" w:rsidRDefault="00E97803" w:rsidP="00E97803">
            <w:pPr>
              <w:pStyle w:val="TableParagraph"/>
              <w:spacing w:before="20"/>
              <w:ind w:left="239"/>
              <w:jc w:val="center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Ca</w:t>
            </w:r>
            <w:r>
              <w:rPr>
                <w:b/>
                <w:sz w:val="16"/>
              </w:rPr>
              <w:t>2+</w:t>
            </w:r>
          </w:p>
        </w:tc>
        <w:tc>
          <w:tcPr>
            <w:tcW w:w="815" w:type="dxa"/>
            <w:gridSpan w:val="2"/>
            <w:vAlign w:val="center"/>
          </w:tcPr>
          <w:p w:rsidR="00E97803" w:rsidRDefault="00E97803" w:rsidP="00E97803">
            <w:pPr>
              <w:pStyle w:val="TableParagraph"/>
              <w:spacing w:before="20"/>
              <w:ind w:left="198"/>
              <w:jc w:val="center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Fe</w:t>
            </w:r>
            <w:r>
              <w:rPr>
                <w:b/>
                <w:sz w:val="16"/>
              </w:rPr>
              <w:t>3+</w:t>
            </w:r>
          </w:p>
        </w:tc>
        <w:tc>
          <w:tcPr>
            <w:tcW w:w="838" w:type="dxa"/>
            <w:vAlign w:val="center"/>
          </w:tcPr>
          <w:p w:rsidR="00E97803" w:rsidRPr="00E97803" w:rsidRDefault="00E97803" w:rsidP="00E97803">
            <w:pPr>
              <w:pStyle w:val="TableParagraph"/>
              <w:spacing w:before="20"/>
              <w:ind w:left="184"/>
              <w:jc w:val="center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Fe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+</w:t>
            </w:r>
          </w:p>
        </w:tc>
        <w:tc>
          <w:tcPr>
            <w:tcW w:w="816" w:type="dxa"/>
            <w:vAlign w:val="center"/>
          </w:tcPr>
          <w:p w:rsidR="00E97803" w:rsidRDefault="00E97803" w:rsidP="00E97803">
            <w:pPr>
              <w:pStyle w:val="TableParagraph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position w:val="-10"/>
                <w:sz w:val="24"/>
              </w:rPr>
              <w:t>Cu</w:t>
            </w:r>
            <w:r>
              <w:rPr>
                <w:b/>
                <w:sz w:val="16"/>
              </w:rPr>
              <w:t>2+</w:t>
            </w:r>
          </w:p>
        </w:tc>
        <w:tc>
          <w:tcPr>
            <w:tcW w:w="816" w:type="dxa"/>
            <w:vAlign w:val="center"/>
          </w:tcPr>
          <w:p w:rsidR="00E97803" w:rsidRDefault="00E97803" w:rsidP="00E97803">
            <w:pPr>
              <w:pStyle w:val="TableParagraph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position w:val="-10"/>
                <w:sz w:val="24"/>
              </w:rPr>
              <w:t>Ba</w:t>
            </w:r>
            <w:r>
              <w:rPr>
                <w:b/>
                <w:position w:val="-10"/>
                <w:sz w:val="24"/>
                <w:vertAlign w:val="superscript"/>
              </w:rPr>
              <w:t>2+</w:t>
            </w:r>
          </w:p>
        </w:tc>
        <w:tc>
          <w:tcPr>
            <w:tcW w:w="748" w:type="dxa"/>
            <w:vAlign w:val="center"/>
          </w:tcPr>
          <w:p w:rsidR="00E97803" w:rsidRDefault="00E97803" w:rsidP="00E97803">
            <w:pPr>
              <w:pStyle w:val="TableParagraph"/>
              <w:spacing w:before="20"/>
              <w:ind w:left="24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z w:val="24"/>
                <w:vertAlign w:val="superscript"/>
              </w:rPr>
              <w:t>+</w:t>
            </w:r>
          </w:p>
        </w:tc>
        <w:tc>
          <w:tcPr>
            <w:tcW w:w="785" w:type="dxa"/>
            <w:vAlign w:val="center"/>
          </w:tcPr>
          <w:p w:rsidR="00E97803" w:rsidRPr="00E97803" w:rsidRDefault="00E97803" w:rsidP="00E97803">
            <w:pPr>
              <w:pStyle w:val="TableParagraph"/>
              <w:spacing w:before="20"/>
              <w:ind w:left="240"/>
              <w:jc w:val="center"/>
              <w:rPr>
                <w:b/>
                <w:position w:val="-10"/>
                <w:sz w:val="24"/>
                <w:vertAlign w:val="superscript"/>
              </w:rPr>
            </w:pPr>
            <w:r>
              <w:rPr>
                <w:b/>
                <w:position w:val="-10"/>
                <w:sz w:val="24"/>
              </w:rPr>
              <w:t>K</w:t>
            </w:r>
            <w:r>
              <w:rPr>
                <w:b/>
                <w:sz w:val="16"/>
              </w:rPr>
              <w:t>+</w:t>
            </w:r>
          </w:p>
        </w:tc>
      </w:tr>
      <w:tr w:rsidR="00E97803" w:rsidTr="00E97803">
        <w:trPr>
          <w:trHeight w:val="626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NH</w:t>
            </w:r>
            <w:r w:rsidRPr="00E97803">
              <w:rPr>
                <w:b/>
                <w:sz w:val="24"/>
                <w:szCs w:val="24"/>
                <w:vertAlign w:val="subscript"/>
              </w:rPr>
              <w:t>3</w:t>
            </w:r>
            <w:r w:rsidRPr="00E97803">
              <w:rPr>
                <w:b/>
                <w:sz w:val="24"/>
                <w:szCs w:val="24"/>
              </w:rPr>
              <w:t>(</w:t>
            </w:r>
            <w:proofErr w:type="spellStart"/>
            <w:r w:rsidRPr="00E97803">
              <w:rPr>
                <w:b/>
                <w:sz w:val="24"/>
                <w:szCs w:val="24"/>
              </w:rPr>
              <w:t>aq</w:t>
            </w:r>
            <w:proofErr w:type="spellEnd"/>
            <w:r w:rsidRPr="00E978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64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(NH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  <w:r w:rsidRPr="00E97803">
              <w:rPr>
                <w:b/>
                <w:sz w:val="24"/>
                <w:szCs w:val="24"/>
              </w:rPr>
              <w:t>)</w:t>
            </w:r>
            <w:r w:rsidRPr="00E97803">
              <w:rPr>
                <w:b/>
                <w:sz w:val="24"/>
                <w:szCs w:val="24"/>
                <w:vertAlign w:val="subscript"/>
              </w:rPr>
              <w:t>2</w:t>
            </w:r>
            <w:r w:rsidRPr="00E97803">
              <w:rPr>
                <w:b/>
                <w:sz w:val="24"/>
                <w:szCs w:val="24"/>
              </w:rPr>
              <w:t>C</w:t>
            </w:r>
            <w:r w:rsidRPr="00E97803">
              <w:rPr>
                <w:b/>
                <w:sz w:val="24"/>
                <w:szCs w:val="24"/>
                <w:vertAlign w:val="subscript"/>
              </w:rPr>
              <w:t>2</w:t>
            </w:r>
            <w:r w:rsidRPr="00E97803">
              <w:rPr>
                <w:b/>
                <w:sz w:val="24"/>
                <w:szCs w:val="24"/>
              </w:rPr>
              <w:t>O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</w:p>
          <w:p w:rsidR="00E97803" w:rsidRPr="00E97803" w:rsidRDefault="00E97803" w:rsidP="00E97803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+ H</w:t>
            </w:r>
            <w:r w:rsidRPr="00E97803">
              <w:rPr>
                <w:b/>
                <w:sz w:val="24"/>
                <w:szCs w:val="24"/>
                <w:vertAlign w:val="subscript"/>
              </w:rPr>
              <w:t>2</w:t>
            </w:r>
            <w:r w:rsidRPr="00E97803">
              <w:rPr>
                <w:b/>
                <w:sz w:val="24"/>
                <w:szCs w:val="24"/>
              </w:rPr>
              <w:t>SO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52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K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  <w:r w:rsidRPr="00E97803">
              <w:rPr>
                <w:b/>
                <w:sz w:val="24"/>
                <w:szCs w:val="24"/>
              </w:rPr>
              <w:t>[Fe(CN)</w:t>
            </w:r>
            <w:r w:rsidRPr="00E97803">
              <w:rPr>
                <w:b/>
                <w:sz w:val="24"/>
                <w:szCs w:val="24"/>
                <w:vertAlign w:val="subscript"/>
              </w:rPr>
              <w:t>6</w:t>
            </w:r>
            <w:r w:rsidRPr="00E97803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51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NH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  <w:r w:rsidRPr="00E97803">
              <w:rPr>
                <w:b/>
                <w:sz w:val="24"/>
                <w:szCs w:val="24"/>
              </w:rPr>
              <w:t>CNS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51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K</w:t>
            </w:r>
            <w:r w:rsidRPr="00E97803">
              <w:rPr>
                <w:b/>
                <w:sz w:val="24"/>
                <w:szCs w:val="24"/>
                <w:vertAlign w:val="subscript"/>
              </w:rPr>
              <w:t>3</w:t>
            </w:r>
            <w:r w:rsidRPr="00E97803">
              <w:rPr>
                <w:b/>
                <w:sz w:val="24"/>
                <w:szCs w:val="24"/>
              </w:rPr>
              <w:t>[Fe (CN)</w:t>
            </w:r>
            <w:r w:rsidRPr="00E97803">
              <w:rPr>
                <w:b/>
                <w:sz w:val="24"/>
                <w:szCs w:val="24"/>
                <w:vertAlign w:val="subscript"/>
              </w:rPr>
              <w:t>6</w:t>
            </w:r>
            <w:r w:rsidRPr="00E97803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51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H</w:t>
            </w:r>
            <w:r w:rsidRPr="00E97803">
              <w:rPr>
                <w:b/>
                <w:sz w:val="24"/>
                <w:szCs w:val="24"/>
                <w:vertAlign w:val="subscript"/>
              </w:rPr>
              <w:t>2</w:t>
            </w:r>
            <w:r w:rsidRPr="00E97803">
              <w:rPr>
                <w:b/>
                <w:sz w:val="24"/>
                <w:szCs w:val="24"/>
              </w:rPr>
              <w:t>SO</w:t>
            </w:r>
            <w:r w:rsidRPr="00E97803"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  <w:tr w:rsidR="00E97803" w:rsidTr="00E97803">
        <w:trPr>
          <w:trHeight w:val="551"/>
        </w:trPr>
        <w:tc>
          <w:tcPr>
            <w:tcW w:w="1876" w:type="dxa"/>
            <w:vAlign w:val="center"/>
          </w:tcPr>
          <w:p w:rsidR="00E97803" w:rsidRPr="00E97803" w:rsidRDefault="00E97803" w:rsidP="00E97803">
            <w:pPr>
              <w:pStyle w:val="TableParagraph"/>
              <w:spacing w:before="2" w:line="276" w:lineRule="auto"/>
              <w:ind w:left="107" w:right="340"/>
              <w:jc w:val="center"/>
              <w:rPr>
                <w:b/>
                <w:sz w:val="24"/>
                <w:szCs w:val="24"/>
              </w:rPr>
            </w:pPr>
            <w:r w:rsidRPr="00E97803">
              <w:rPr>
                <w:b/>
                <w:sz w:val="24"/>
                <w:szCs w:val="24"/>
              </w:rPr>
              <w:t>Zabarwienie płomienia</w:t>
            </w:r>
          </w:p>
        </w:tc>
        <w:tc>
          <w:tcPr>
            <w:tcW w:w="836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15" w:type="dxa"/>
            <w:gridSpan w:val="2"/>
          </w:tcPr>
          <w:p w:rsidR="00E97803" w:rsidRDefault="00E97803">
            <w:pPr>
              <w:pStyle w:val="TableParagraph"/>
            </w:pPr>
          </w:p>
        </w:tc>
        <w:tc>
          <w:tcPr>
            <w:tcW w:w="83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816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48" w:type="dxa"/>
          </w:tcPr>
          <w:p w:rsidR="00E97803" w:rsidRDefault="00E97803">
            <w:pPr>
              <w:pStyle w:val="TableParagraph"/>
            </w:pPr>
          </w:p>
        </w:tc>
        <w:tc>
          <w:tcPr>
            <w:tcW w:w="785" w:type="dxa"/>
          </w:tcPr>
          <w:p w:rsidR="00E97803" w:rsidRDefault="00E97803">
            <w:pPr>
              <w:pStyle w:val="TableParagraph"/>
            </w:pPr>
          </w:p>
        </w:tc>
      </w:tr>
    </w:tbl>
    <w:p w:rsidR="00195CD5" w:rsidRDefault="00195CD5">
      <w:pPr>
        <w:spacing w:before="10"/>
        <w:rPr>
          <w:b/>
          <w:sz w:val="35"/>
        </w:rPr>
      </w:pPr>
    </w:p>
    <w:p w:rsidR="00195CD5" w:rsidRDefault="00B93B66" w:rsidP="00CA7262">
      <w:pPr>
        <w:pStyle w:val="Tekstpodstawowy"/>
        <w:ind w:left="110" w:right="102"/>
        <w:jc w:val="both"/>
      </w:pPr>
      <w:r>
        <w:rPr>
          <w:b/>
        </w:rPr>
        <w:t xml:space="preserve">Uwaga: </w:t>
      </w:r>
      <w:r>
        <w:t>1) wstaw „</w:t>
      </w:r>
      <w:r w:rsidR="00CA7262">
        <w:t>+” w przypadku zajścia reakcji,</w:t>
      </w:r>
      <w:r>
        <w:t xml:space="preserve"> 2) określ charakter zachodzących zmian wg wzoru, np. biały </w:t>
      </w:r>
      <w:r>
        <w:rPr>
          <w:rFonts w:ascii="Symbol" w:hAnsi="Symbol"/>
        </w:rPr>
        <w:t></w:t>
      </w:r>
      <w:r w:rsidR="00CA7262">
        <w:t xml:space="preserve"> (biały osad), niebieski r-r (niebieski</w:t>
      </w:r>
      <w:r>
        <w:t xml:space="preserve"> roztwór); </w:t>
      </w:r>
      <w:r w:rsidR="00CA7262">
        <w:t>zabarwienie płomienia – podać kolor.</w:t>
      </w:r>
    </w:p>
    <w:p w:rsidR="00552B14" w:rsidRDefault="00552B14" w:rsidP="00CA7262">
      <w:pPr>
        <w:pStyle w:val="Tekstpodstawowy"/>
        <w:ind w:left="110" w:right="102"/>
        <w:jc w:val="both"/>
      </w:pPr>
    </w:p>
    <w:p w:rsidR="00552B14" w:rsidRDefault="00552B14" w:rsidP="00CA7262">
      <w:pPr>
        <w:pStyle w:val="Tekstpodstawowy"/>
        <w:ind w:left="110" w:right="102"/>
        <w:jc w:val="both"/>
      </w:pPr>
    </w:p>
    <w:p w:rsidR="00552B14" w:rsidRDefault="00552B14" w:rsidP="00E97803">
      <w:pPr>
        <w:pStyle w:val="Nagwek1"/>
        <w:numPr>
          <w:ilvl w:val="0"/>
          <w:numId w:val="1"/>
        </w:numPr>
        <w:tabs>
          <w:tab w:val="left" w:pos="426"/>
        </w:tabs>
        <w:ind w:hanging="569"/>
      </w:pPr>
      <w:r>
        <w:t>Reakcje poszczególnych kationów z kolejnymi</w:t>
      </w:r>
      <w:r>
        <w:rPr>
          <w:spacing w:val="-3"/>
        </w:rPr>
        <w:t xml:space="preserve"> </w:t>
      </w:r>
      <w:r>
        <w:t>odczynnikami</w:t>
      </w:r>
    </w:p>
    <w:p w:rsidR="00552B14" w:rsidRDefault="00552B14" w:rsidP="00552B14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925"/>
        <w:gridCol w:w="6233"/>
      </w:tblGrid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Odczynnik</w:t>
            </w: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Jon</w:t>
            </w: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Równanie reakcji chemicznej</w:t>
            </w: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</w:tbl>
    <w:p w:rsidR="00552B14" w:rsidRDefault="00552B14" w:rsidP="00552B14">
      <w:pPr>
        <w:sectPr w:rsidR="00552B14">
          <w:type w:val="continuous"/>
          <w:pgSz w:w="11900" w:h="16840"/>
          <w:pgMar w:top="780" w:right="740" w:bottom="280" w:left="740" w:header="708" w:footer="708" w:gutter="0"/>
          <w:cols w:space="708"/>
        </w:sectPr>
      </w:pPr>
    </w:p>
    <w:p w:rsidR="00552B14" w:rsidRDefault="00552B14" w:rsidP="00CA7262">
      <w:pPr>
        <w:pStyle w:val="Tekstpodstawowy"/>
        <w:ind w:left="110" w:right="102"/>
        <w:jc w:val="both"/>
        <w:sectPr w:rsidR="00552B14" w:rsidSect="00552B14">
          <w:type w:val="continuous"/>
          <w:pgSz w:w="11900" w:h="16840"/>
          <w:pgMar w:top="782" w:right="743" w:bottom="278" w:left="743" w:header="709" w:footer="709" w:gutter="0"/>
          <w:cols w:space="708"/>
        </w:sectPr>
      </w:pPr>
    </w:p>
    <w:p w:rsidR="00195CD5" w:rsidRDefault="00B93B66" w:rsidP="00AD00D1">
      <w:pPr>
        <w:pStyle w:val="Akapitzlist"/>
        <w:numPr>
          <w:ilvl w:val="0"/>
          <w:numId w:val="1"/>
        </w:numPr>
        <w:tabs>
          <w:tab w:val="left" w:pos="426"/>
        </w:tabs>
        <w:spacing w:before="70"/>
        <w:ind w:hanging="569"/>
        <w:rPr>
          <w:b/>
          <w:sz w:val="24"/>
        </w:rPr>
      </w:pPr>
      <w:r>
        <w:rPr>
          <w:b/>
          <w:sz w:val="24"/>
        </w:rPr>
        <w:lastRenderedPageBreak/>
        <w:t>Reakcje charakterystyczne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anionów</w:t>
      </w:r>
    </w:p>
    <w:p w:rsidR="00195CD5" w:rsidRDefault="00195CD5">
      <w:pPr>
        <w:rPr>
          <w:b/>
          <w:sz w:val="20"/>
        </w:rPr>
      </w:pPr>
    </w:p>
    <w:p w:rsidR="00195CD5" w:rsidRDefault="00195CD5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27"/>
        <w:gridCol w:w="941"/>
        <w:gridCol w:w="815"/>
        <w:gridCol w:w="815"/>
        <w:gridCol w:w="833"/>
      </w:tblGrid>
      <w:tr w:rsidR="00AD00D1">
        <w:trPr>
          <w:trHeight w:val="275"/>
        </w:trPr>
        <w:tc>
          <w:tcPr>
            <w:tcW w:w="1771" w:type="dxa"/>
            <w:vMerge w:val="restart"/>
          </w:tcPr>
          <w:p w:rsidR="00AD00D1" w:rsidRDefault="00AD00D1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Odczynnik/</w:t>
            </w:r>
          </w:p>
          <w:p w:rsidR="00AD00D1" w:rsidRDefault="00AD00D1">
            <w:pPr>
              <w:pStyle w:val="TableParagraph"/>
              <w:spacing w:line="267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środowisko</w:t>
            </w:r>
          </w:p>
        </w:tc>
        <w:tc>
          <w:tcPr>
            <w:tcW w:w="4331" w:type="dxa"/>
            <w:gridSpan w:val="5"/>
          </w:tcPr>
          <w:p w:rsidR="00AD00D1" w:rsidRDefault="00AD00D1">
            <w:pPr>
              <w:pStyle w:val="TableParagraph"/>
              <w:spacing w:line="256" w:lineRule="exact"/>
              <w:ind w:left="1900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Jony</w:t>
            </w:r>
          </w:p>
        </w:tc>
      </w:tr>
      <w:tr w:rsidR="00AD00D1">
        <w:trPr>
          <w:trHeight w:val="276"/>
        </w:trPr>
        <w:tc>
          <w:tcPr>
            <w:tcW w:w="1771" w:type="dxa"/>
            <w:vMerge/>
            <w:tcBorders>
              <w:top w:val="nil"/>
            </w:tcBorders>
          </w:tcPr>
          <w:p w:rsidR="00AD00D1" w:rsidRDefault="00AD00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AD00D1" w:rsidRDefault="00AD00D1" w:rsidP="008B6846">
            <w:pPr>
              <w:pStyle w:val="TableParagraph"/>
              <w:spacing w:before="14"/>
              <w:ind w:left="176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CO</w:t>
            </w:r>
            <w:r>
              <w:rPr>
                <w:b/>
                <w:position w:val="-13"/>
                <w:sz w:val="16"/>
              </w:rPr>
              <w:t>3</w:t>
            </w:r>
            <w:r>
              <w:rPr>
                <w:b/>
                <w:sz w:val="16"/>
              </w:rPr>
              <w:t>2-</w:t>
            </w:r>
          </w:p>
        </w:tc>
        <w:tc>
          <w:tcPr>
            <w:tcW w:w="941" w:type="dxa"/>
          </w:tcPr>
          <w:p w:rsidR="00AD00D1" w:rsidRDefault="00AD00D1" w:rsidP="008B6846">
            <w:pPr>
              <w:pStyle w:val="TableParagraph"/>
              <w:spacing w:before="14"/>
              <w:ind w:left="198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PO</w:t>
            </w:r>
            <w:r>
              <w:rPr>
                <w:b/>
                <w:position w:val="-13"/>
                <w:sz w:val="16"/>
              </w:rPr>
              <w:t>4</w:t>
            </w:r>
            <w:r>
              <w:rPr>
                <w:b/>
                <w:sz w:val="16"/>
              </w:rPr>
              <w:t>3-</w:t>
            </w:r>
          </w:p>
        </w:tc>
        <w:tc>
          <w:tcPr>
            <w:tcW w:w="815" w:type="dxa"/>
          </w:tcPr>
          <w:p w:rsidR="00AD00D1" w:rsidRDefault="00AD00D1" w:rsidP="008B6846">
            <w:pPr>
              <w:pStyle w:val="TableParagraph"/>
              <w:spacing w:before="14"/>
              <w:ind w:left="141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SO</w:t>
            </w:r>
            <w:r>
              <w:rPr>
                <w:b/>
                <w:position w:val="-13"/>
                <w:sz w:val="16"/>
              </w:rPr>
              <w:t>4</w:t>
            </w:r>
            <w:r>
              <w:rPr>
                <w:b/>
                <w:sz w:val="16"/>
              </w:rPr>
              <w:t>2-</w:t>
            </w:r>
          </w:p>
        </w:tc>
        <w:tc>
          <w:tcPr>
            <w:tcW w:w="815" w:type="dxa"/>
          </w:tcPr>
          <w:p w:rsidR="00AD00D1" w:rsidRDefault="00AD00D1" w:rsidP="008B6846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Cl</w:t>
            </w:r>
            <w:r>
              <w:rPr>
                <w:b/>
                <w:sz w:val="24"/>
                <w:vertAlign w:val="superscript"/>
              </w:rPr>
              <w:t>-</w:t>
            </w:r>
          </w:p>
        </w:tc>
        <w:tc>
          <w:tcPr>
            <w:tcW w:w="833" w:type="dxa"/>
          </w:tcPr>
          <w:p w:rsidR="00AD00D1" w:rsidRDefault="00AD00D1" w:rsidP="008B6846">
            <w:pPr>
              <w:pStyle w:val="TableParagraph"/>
              <w:spacing w:before="20"/>
              <w:ind w:left="326" w:right="310"/>
              <w:jc w:val="center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I</w:t>
            </w:r>
            <w:r>
              <w:rPr>
                <w:b/>
                <w:sz w:val="16"/>
              </w:rPr>
              <w:t>-</w:t>
            </w:r>
          </w:p>
        </w:tc>
      </w:tr>
      <w:tr w:rsidR="00AD00D1" w:rsidTr="00AD00D1">
        <w:trPr>
          <w:trHeight w:val="551"/>
        </w:trPr>
        <w:tc>
          <w:tcPr>
            <w:tcW w:w="1771" w:type="dxa"/>
            <w:vAlign w:val="center"/>
          </w:tcPr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Ca(NO</w:t>
            </w:r>
            <w:r w:rsidRPr="00E97803"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927" w:type="dxa"/>
          </w:tcPr>
          <w:p w:rsidR="00AD00D1" w:rsidRDefault="00AD00D1">
            <w:pPr>
              <w:pStyle w:val="TableParagraph"/>
            </w:pPr>
          </w:p>
        </w:tc>
        <w:tc>
          <w:tcPr>
            <w:tcW w:w="941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33" w:type="dxa"/>
          </w:tcPr>
          <w:p w:rsidR="00AD00D1" w:rsidRDefault="00AD00D1">
            <w:pPr>
              <w:pStyle w:val="TableParagraph"/>
            </w:pPr>
          </w:p>
        </w:tc>
      </w:tr>
      <w:tr w:rsidR="00AD00D1" w:rsidTr="00AD00D1">
        <w:trPr>
          <w:trHeight w:val="827"/>
        </w:trPr>
        <w:tc>
          <w:tcPr>
            <w:tcW w:w="1771" w:type="dxa"/>
            <w:vAlign w:val="center"/>
          </w:tcPr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8A5F58">
              <w:rPr>
                <w:b/>
                <w:sz w:val="24"/>
              </w:rPr>
              <w:t>AgNO</w:t>
            </w:r>
            <w:r w:rsidRPr="008A5F58"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927" w:type="dxa"/>
          </w:tcPr>
          <w:p w:rsidR="00AD00D1" w:rsidRDefault="00AD00D1">
            <w:pPr>
              <w:pStyle w:val="TableParagraph"/>
            </w:pPr>
          </w:p>
        </w:tc>
        <w:tc>
          <w:tcPr>
            <w:tcW w:w="941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33" w:type="dxa"/>
          </w:tcPr>
          <w:p w:rsidR="00AD00D1" w:rsidRDefault="00AD00D1">
            <w:pPr>
              <w:pStyle w:val="TableParagraph"/>
            </w:pPr>
          </w:p>
        </w:tc>
      </w:tr>
      <w:tr w:rsidR="00AD00D1" w:rsidTr="00AD00D1">
        <w:trPr>
          <w:trHeight w:val="828"/>
        </w:trPr>
        <w:tc>
          <w:tcPr>
            <w:tcW w:w="1771" w:type="dxa"/>
            <w:vAlign w:val="center"/>
          </w:tcPr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AgNO</w:t>
            </w:r>
            <w:r>
              <w:rPr>
                <w:b/>
                <w:sz w:val="24"/>
                <w:vertAlign w:val="subscript"/>
              </w:rPr>
              <w:t>3</w:t>
            </w:r>
          </w:p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NH</w:t>
            </w:r>
            <w:r>
              <w:rPr>
                <w:b/>
                <w:sz w:val="24"/>
                <w:vertAlign w:val="subscript"/>
              </w:rPr>
              <w:t>3(</w:t>
            </w:r>
            <w:proofErr w:type="spellStart"/>
            <w:r>
              <w:rPr>
                <w:b/>
                <w:sz w:val="24"/>
              </w:rPr>
              <w:t>aq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27" w:type="dxa"/>
          </w:tcPr>
          <w:p w:rsidR="00AD00D1" w:rsidRDefault="00AD00D1">
            <w:pPr>
              <w:pStyle w:val="TableParagraph"/>
            </w:pPr>
          </w:p>
        </w:tc>
        <w:tc>
          <w:tcPr>
            <w:tcW w:w="941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33" w:type="dxa"/>
          </w:tcPr>
          <w:p w:rsidR="00AD00D1" w:rsidRDefault="00AD00D1">
            <w:pPr>
              <w:pStyle w:val="TableParagraph"/>
            </w:pPr>
          </w:p>
        </w:tc>
      </w:tr>
      <w:tr w:rsidR="00AD00D1" w:rsidTr="00AD00D1">
        <w:trPr>
          <w:trHeight w:val="827"/>
        </w:trPr>
        <w:tc>
          <w:tcPr>
            <w:tcW w:w="1771" w:type="dxa"/>
            <w:vAlign w:val="center"/>
          </w:tcPr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Ba(NO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  <w:vertAlign w:val="subscript"/>
              </w:rPr>
              <w:t>2</w:t>
            </w:r>
          </w:p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HCl</w:t>
            </w:r>
          </w:p>
        </w:tc>
        <w:tc>
          <w:tcPr>
            <w:tcW w:w="927" w:type="dxa"/>
          </w:tcPr>
          <w:p w:rsidR="00AD00D1" w:rsidRDefault="00AD00D1">
            <w:pPr>
              <w:pStyle w:val="TableParagraph"/>
            </w:pPr>
          </w:p>
        </w:tc>
        <w:tc>
          <w:tcPr>
            <w:tcW w:w="941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33" w:type="dxa"/>
          </w:tcPr>
          <w:p w:rsidR="00AD00D1" w:rsidRDefault="00AD00D1">
            <w:pPr>
              <w:pStyle w:val="TableParagraph"/>
            </w:pPr>
          </w:p>
        </w:tc>
      </w:tr>
      <w:tr w:rsidR="00AD00D1" w:rsidTr="00AD00D1">
        <w:trPr>
          <w:trHeight w:val="826"/>
        </w:trPr>
        <w:tc>
          <w:tcPr>
            <w:tcW w:w="1771" w:type="dxa"/>
            <w:vAlign w:val="center"/>
          </w:tcPr>
          <w:p w:rsidR="00AD00D1" w:rsidRDefault="00AD00D1" w:rsidP="00AD00D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Pb(CH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COO)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927" w:type="dxa"/>
          </w:tcPr>
          <w:p w:rsidR="00AD00D1" w:rsidRDefault="00AD00D1">
            <w:pPr>
              <w:pStyle w:val="TableParagraph"/>
            </w:pPr>
          </w:p>
        </w:tc>
        <w:tc>
          <w:tcPr>
            <w:tcW w:w="941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15" w:type="dxa"/>
          </w:tcPr>
          <w:p w:rsidR="00AD00D1" w:rsidRDefault="00AD00D1">
            <w:pPr>
              <w:pStyle w:val="TableParagraph"/>
            </w:pPr>
          </w:p>
        </w:tc>
        <w:tc>
          <w:tcPr>
            <w:tcW w:w="833" w:type="dxa"/>
          </w:tcPr>
          <w:p w:rsidR="00AD00D1" w:rsidRDefault="00AD00D1">
            <w:pPr>
              <w:pStyle w:val="TableParagraph"/>
            </w:pPr>
          </w:p>
        </w:tc>
      </w:tr>
    </w:tbl>
    <w:p w:rsidR="00195CD5" w:rsidRDefault="00195CD5">
      <w:pPr>
        <w:rPr>
          <w:b/>
          <w:sz w:val="20"/>
        </w:rPr>
      </w:pPr>
    </w:p>
    <w:p w:rsidR="00195CD5" w:rsidRDefault="00195CD5">
      <w:pPr>
        <w:spacing w:before="2"/>
        <w:rPr>
          <w:b/>
          <w:sz w:val="19"/>
        </w:rPr>
      </w:pPr>
    </w:p>
    <w:p w:rsidR="00195CD5" w:rsidRDefault="00B93B66">
      <w:pPr>
        <w:pStyle w:val="Tekstpodstawowy"/>
        <w:spacing w:before="100"/>
        <w:ind w:left="110" w:right="102"/>
        <w:jc w:val="both"/>
      </w:pPr>
      <w:r>
        <w:rPr>
          <w:b/>
        </w:rPr>
        <w:t xml:space="preserve">Uwaga: </w:t>
      </w:r>
      <w:r>
        <w:t xml:space="preserve">1) wstaw </w:t>
      </w:r>
      <w:r w:rsidR="00CA7262">
        <w:t xml:space="preserve">„+” w przypadku zajścia reakcji, </w:t>
      </w:r>
      <w:r>
        <w:t xml:space="preserve">2) określ charakter zachodzących zmian wg wzoru, np. biały </w:t>
      </w:r>
      <w:r>
        <w:rPr>
          <w:rFonts w:ascii="Symbol" w:hAnsi="Symbol"/>
        </w:rPr>
        <w:t></w:t>
      </w:r>
      <w:r>
        <w:t xml:space="preserve"> (biały osad), czerwony r-</w:t>
      </w:r>
      <w:r w:rsidR="00CA7262">
        <w:t>r (czerwony roztwór)</w:t>
      </w:r>
    </w:p>
    <w:p w:rsidR="00195CD5" w:rsidRDefault="00195CD5">
      <w:pPr>
        <w:rPr>
          <w:sz w:val="24"/>
        </w:rPr>
      </w:pPr>
    </w:p>
    <w:p w:rsidR="00552B14" w:rsidRDefault="00552B14" w:rsidP="00AD00D1">
      <w:pPr>
        <w:pStyle w:val="Nagwek1"/>
        <w:numPr>
          <w:ilvl w:val="0"/>
          <w:numId w:val="1"/>
        </w:numPr>
        <w:tabs>
          <w:tab w:val="left" w:pos="426"/>
        </w:tabs>
        <w:ind w:hanging="569"/>
      </w:pPr>
      <w:r>
        <w:t>Reakcje poszczególnych anionów z kolejnymi</w:t>
      </w:r>
      <w:r>
        <w:rPr>
          <w:spacing w:val="-5"/>
        </w:rPr>
        <w:t xml:space="preserve"> </w:t>
      </w:r>
      <w:r>
        <w:t>odczynnikami</w:t>
      </w:r>
    </w:p>
    <w:p w:rsidR="00552B14" w:rsidRDefault="00552B14" w:rsidP="00552B14">
      <w:pPr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925"/>
        <w:gridCol w:w="6233"/>
      </w:tblGrid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Odczynnik</w:t>
            </w: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Jon</w:t>
            </w: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  <w:spacing w:line="275" w:lineRule="exact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Równanie reakcji chemicznej</w:t>
            </w: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4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  <w:tr w:rsidR="00552B14" w:rsidTr="00017D48">
        <w:trPr>
          <w:trHeight w:val="413"/>
        </w:trPr>
        <w:tc>
          <w:tcPr>
            <w:tcW w:w="1337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925" w:type="dxa"/>
          </w:tcPr>
          <w:p w:rsidR="00552B14" w:rsidRDefault="00552B14" w:rsidP="00017D48">
            <w:pPr>
              <w:pStyle w:val="TableParagraph"/>
            </w:pPr>
          </w:p>
        </w:tc>
        <w:tc>
          <w:tcPr>
            <w:tcW w:w="6233" w:type="dxa"/>
          </w:tcPr>
          <w:p w:rsidR="00552B14" w:rsidRDefault="00552B14" w:rsidP="00017D48">
            <w:pPr>
              <w:pStyle w:val="TableParagraph"/>
            </w:pPr>
          </w:p>
        </w:tc>
      </w:tr>
    </w:tbl>
    <w:p w:rsidR="008B6846" w:rsidRDefault="008B6846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p w:rsidR="00CA7262" w:rsidRDefault="00CA7262"/>
    <w:sectPr w:rsidR="00CA7262">
      <w:pgSz w:w="11900" w:h="16840"/>
      <w:pgMar w:top="7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1A6"/>
    <w:multiLevelType w:val="hybridMultilevel"/>
    <w:tmpl w:val="99221D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DB3434"/>
    <w:multiLevelType w:val="hybridMultilevel"/>
    <w:tmpl w:val="EB64F6A2"/>
    <w:lvl w:ilvl="0" w:tplc="67EC6A20">
      <w:start w:val="1"/>
      <w:numFmt w:val="decimal"/>
      <w:lvlText w:val="%1."/>
      <w:lvlJc w:val="left"/>
      <w:pPr>
        <w:ind w:left="678" w:hanging="56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EA86CFB4">
      <w:numFmt w:val="bullet"/>
      <w:lvlText w:val="•"/>
      <w:lvlJc w:val="left"/>
      <w:pPr>
        <w:ind w:left="1654" w:hanging="568"/>
      </w:pPr>
      <w:rPr>
        <w:rFonts w:hint="default"/>
        <w:lang w:val="pl-PL" w:eastAsia="en-US" w:bidi="ar-SA"/>
      </w:rPr>
    </w:lvl>
    <w:lvl w:ilvl="2" w:tplc="BA6C7656">
      <w:numFmt w:val="bullet"/>
      <w:lvlText w:val="•"/>
      <w:lvlJc w:val="left"/>
      <w:pPr>
        <w:ind w:left="2628" w:hanging="568"/>
      </w:pPr>
      <w:rPr>
        <w:rFonts w:hint="default"/>
        <w:lang w:val="pl-PL" w:eastAsia="en-US" w:bidi="ar-SA"/>
      </w:rPr>
    </w:lvl>
    <w:lvl w:ilvl="3" w:tplc="64F0BA40">
      <w:numFmt w:val="bullet"/>
      <w:lvlText w:val="•"/>
      <w:lvlJc w:val="left"/>
      <w:pPr>
        <w:ind w:left="3602" w:hanging="568"/>
      </w:pPr>
      <w:rPr>
        <w:rFonts w:hint="default"/>
        <w:lang w:val="pl-PL" w:eastAsia="en-US" w:bidi="ar-SA"/>
      </w:rPr>
    </w:lvl>
    <w:lvl w:ilvl="4" w:tplc="D7B86DE4">
      <w:numFmt w:val="bullet"/>
      <w:lvlText w:val="•"/>
      <w:lvlJc w:val="left"/>
      <w:pPr>
        <w:ind w:left="4576" w:hanging="568"/>
      </w:pPr>
      <w:rPr>
        <w:rFonts w:hint="default"/>
        <w:lang w:val="pl-PL" w:eastAsia="en-US" w:bidi="ar-SA"/>
      </w:rPr>
    </w:lvl>
    <w:lvl w:ilvl="5" w:tplc="617A1C04">
      <w:numFmt w:val="bullet"/>
      <w:lvlText w:val="•"/>
      <w:lvlJc w:val="left"/>
      <w:pPr>
        <w:ind w:left="5550" w:hanging="568"/>
      </w:pPr>
      <w:rPr>
        <w:rFonts w:hint="default"/>
        <w:lang w:val="pl-PL" w:eastAsia="en-US" w:bidi="ar-SA"/>
      </w:rPr>
    </w:lvl>
    <w:lvl w:ilvl="6" w:tplc="4FC838FC">
      <w:numFmt w:val="bullet"/>
      <w:lvlText w:val="•"/>
      <w:lvlJc w:val="left"/>
      <w:pPr>
        <w:ind w:left="6524" w:hanging="568"/>
      </w:pPr>
      <w:rPr>
        <w:rFonts w:hint="default"/>
        <w:lang w:val="pl-PL" w:eastAsia="en-US" w:bidi="ar-SA"/>
      </w:rPr>
    </w:lvl>
    <w:lvl w:ilvl="7" w:tplc="73CCB42E">
      <w:numFmt w:val="bullet"/>
      <w:lvlText w:val="•"/>
      <w:lvlJc w:val="left"/>
      <w:pPr>
        <w:ind w:left="7498" w:hanging="568"/>
      </w:pPr>
      <w:rPr>
        <w:rFonts w:hint="default"/>
        <w:lang w:val="pl-PL" w:eastAsia="en-US" w:bidi="ar-SA"/>
      </w:rPr>
    </w:lvl>
    <w:lvl w:ilvl="8" w:tplc="C81EDDCC">
      <w:numFmt w:val="bullet"/>
      <w:lvlText w:val="•"/>
      <w:lvlJc w:val="left"/>
      <w:pPr>
        <w:ind w:left="8472" w:hanging="568"/>
      </w:pPr>
      <w:rPr>
        <w:rFonts w:hint="default"/>
        <w:lang w:val="pl-PL" w:eastAsia="en-US" w:bidi="ar-SA"/>
      </w:rPr>
    </w:lvl>
  </w:abstractNum>
  <w:abstractNum w:abstractNumId="2" w15:restartNumberingAfterBreak="0">
    <w:nsid w:val="6FE44395"/>
    <w:multiLevelType w:val="hybridMultilevel"/>
    <w:tmpl w:val="A4327CDE"/>
    <w:lvl w:ilvl="0" w:tplc="C04A5540">
      <w:start w:val="1"/>
      <w:numFmt w:val="upperRoman"/>
      <w:lvlText w:val="%1."/>
      <w:lvlJc w:val="left"/>
      <w:pPr>
        <w:ind w:left="83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5"/>
    <w:rsid w:val="00195CD5"/>
    <w:rsid w:val="00425678"/>
    <w:rsid w:val="004D1F02"/>
    <w:rsid w:val="00552B14"/>
    <w:rsid w:val="00606EF3"/>
    <w:rsid w:val="008956AB"/>
    <w:rsid w:val="008A5F58"/>
    <w:rsid w:val="008B54F6"/>
    <w:rsid w:val="008B6846"/>
    <w:rsid w:val="009C67FF"/>
    <w:rsid w:val="00AD00D1"/>
    <w:rsid w:val="00B016D0"/>
    <w:rsid w:val="00B93B66"/>
    <w:rsid w:val="00BC2AA8"/>
    <w:rsid w:val="00C70FBC"/>
    <w:rsid w:val="00CA7262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A5C8-3541-4E6C-8B8C-9F45BA9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78" w:hanging="5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8" w:hanging="56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Ćwiczenie 1 - sprawozdanie</vt:lpstr>
    </vt:vector>
  </TitlesOfParts>
  <Company>Uniwesytet Medyczny w Bialymstoku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Ćwiczenie 1 - sprawozdanie</dc:title>
  <dc:creator>umb</dc:creator>
  <cp:lastModifiedBy>UMB</cp:lastModifiedBy>
  <cp:revision>4</cp:revision>
  <dcterms:created xsi:type="dcterms:W3CDTF">2024-11-13T12:16:00Z</dcterms:created>
  <dcterms:modified xsi:type="dcterms:W3CDTF">2024-11-13T12:35:00Z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2021-11-09T00:00:00Z</vt:filetime>
  </property>
</Properties>
</file>