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2FF2A" w14:textId="773FA5D5" w:rsidR="00B7644D" w:rsidRPr="00B026A0" w:rsidRDefault="00B7644D" w:rsidP="00B7644D">
      <w:pPr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  <w:r w:rsidRPr="00B026A0">
        <w:rPr>
          <w:b/>
          <w:sz w:val="22"/>
          <w:szCs w:val="22"/>
        </w:rPr>
        <w:t xml:space="preserve">Szczegółowy plan zajęć z przedmiotu „Toksykologia kosmetyków” na I roku Kosmetologii (studia stacjonarne II </w:t>
      </w:r>
      <w:r w:rsidR="0009279D">
        <w:rPr>
          <w:b/>
          <w:sz w:val="22"/>
          <w:szCs w:val="22"/>
        </w:rPr>
        <w:t>stopnia) w roku akademickim 2023/2024</w:t>
      </w:r>
    </w:p>
    <w:p w14:paraId="71E3F68D" w14:textId="77777777" w:rsidR="00B6205C" w:rsidRPr="00B026A0" w:rsidRDefault="00B6205C" w:rsidP="00B6205C">
      <w:pPr>
        <w:spacing w:line="276" w:lineRule="auto"/>
        <w:jc w:val="both"/>
        <w:rPr>
          <w:b/>
          <w:sz w:val="22"/>
          <w:szCs w:val="22"/>
        </w:rPr>
      </w:pPr>
    </w:p>
    <w:p w14:paraId="517668A5" w14:textId="400B80B4" w:rsidR="00B6205C" w:rsidRPr="00B026A0" w:rsidRDefault="00B7644D" w:rsidP="00B6205C">
      <w:pPr>
        <w:jc w:val="both"/>
        <w:rPr>
          <w:color w:val="FF0000"/>
          <w:sz w:val="22"/>
          <w:szCs w:val="22"/>
        </w:rPr>
      </w:pPr>
      <w:r w:rsidRPr="00B026A0">
        <w:rPr>
          <w:b/>
          <w:sz w:val="22"/>
          <w:szCs w:val="22"/>
        </w:rPr>
        <w:t>WYKŁADY</w:t>
      </w:r>
      <w:r w:rsidR="00B6205C" w:rsidRPr="00B026A0">
        <w:rPr>
          <w:b/>
          <w:sz w:val="22"/>
          <w:szCs w:val="22"/>
        </w:rPr>
        <w:t xml:space="preserve"> </w:t>
      </w:r>
    </w:p>
    <w:p w14:paraId="469971A9" w14:textId="70AC83BD" w:rsidR="00B7644D" w:rsidRPr="00B026A0" w:rsidRDefault="0009279D" w:rsidP="00B6205C">
      <w:pPr>
        <w:jc w:val="both"/>
        <w:rPr>
          <w:b/>
          <w:color w:val="2E2B2B"/>
          <w:sz w:val="22"/>
          <w:szCs w:val="22"/>
        </w:rPr>
      </w:pPr>
      <w:r>
        <w:rPr>
          <w:b/>
          <w:sz w:val="22"/>
          <w:szCs w:val="22"/>
        </w:rPr>
        <w:t xml:space="preserve">Wykłady 1 – 5 prowadzone w </w:t>
      </w:r>
      <w:r w:rsidR="00A53048">
        <w:rPr>
          <w:b/>
          <w:sz w:val="22"/>
          <w:szCs w:val="22"/>
        </w:rPr>
        <w:t>formie stacjonarnej</w:t>
      </w:r>
      <w:r>
        <w:rPr>
          <w:b/>
          <w:sz w:val="22"/>
          <w:szCs w:val="22"/>
        </w:rPr>
        <w:t xml:space="preserve"> w Sali 2</w:t>
      </w:r>
      <w:r w:rsidR="00911506">
        <w:rPr>
          <w:b/>
          <w:sz w:val="22"/>
          <w:szCs w:val="22"/>
        </w:rPr>
        <w:t xml:space="preserve">18 Collegium </w:t>
      </w:r>
      <w:proofErr w:type="spellStart"/>
      <w:r w:rsidR="00911506">
        <w:rPr>
          <w:b/>
          <w:sz w:val="22"/>
          <w:szCs w:val="22"/>
        </w:rPr>
        <w:t>Primum</w:t>
      </w:r>
      <w:proofErr w:type="spellEnd"/>
      <w:r w:rsidR="00911506">
        <w:rPr>
          <w:b/>
          <w:sz w:val="22"/>
          <w:szCs w:val="22"/>
        </w:rPr>
        <w:t xml:space="preserve">, wykłady 6 – </w:t>
      </w:r>
      <w:r>
        <w:rPr>
          <w:b/>
          <w:sz w:val="22"/>
          <w:szCs w:val="22"/>
        </w:rPr>
        <w:t xml:space="preserve">8 </w:t>
      </w:r>
      <w:r w:rsidR="00B7644D" w:rsidRPr="00B026A0">
        <w:rPr>
          <w:b/>
          <w:sz w:val="22"/>
          <w:szCs w:val="22"/>
        </w:rPr>
        <w:t>p</w:t>
      </w:r>
      <w:r w:rsidR="00B6205C" w:rsidRPr="00B026A0">
        <w:rPr>
          <w:b/>
          <w:sz w:val="22"/>
          <w:szCs w:val="22"/>
        </w:rPr>
        <w:t>r</w:t>
      </w:r>
      <w:r w:rsidR="00B7644D" w:rsidRPr="00B026A0">
        <w:rPr>
          <w:b/>
          <w:sz w:val="22"/>
          <w:szCs w:val="22"/>
        </w:rPr>
        <w:t xml:space="preserve">owadzone w formie zdalnej z wykorzystaniem platformy edukacyjnej </w:t>
      </w:r>
      <w:proofErr w:type="spellStart"/>
      <w:r w:rsidR="00B7644D" w:rsidRPr="00B026A0">
        <w:rPr>
          <w:b/>
          <w:sz w:val="22"/>
          <w:szCs w:val="22"/>
        </w:rPr>
        <w:t>Blackboard</w:t>
      </w:r>
      <w:proofErr w:type="spellEnd"/>
      <w:r w:rsidR="00B7644D" w:rsidRPr="00B026A0">
        <w:rPr>
          <w:b/>
          <w:sz w:val="22"/>
          <w:szCs w:val="22"/>
        </w:rPr>
        <w:t xml:space="preserve"> </w:t>
      </w:r>
      <w:proofErr w:type="spellStart"/>
      <w:r w:rsidR="00B7644D" w:rsidRPr="00B026A0">
        <w:rPr>
          <w:b/>
          <w:sz w:val="22"/>
          <w:szCs w:val="22"/>
        </w:rPr>
        <w:t>Collaborate</w:t>
      </w:r>
      <w:proofErr w:type="spellEnd"/>
      <w:r w:rsidR="00B7644D" w:rsidRPr="00B026A0">
        <w:rPr>
          <w:b/>
          <w:sz w:val="22"/>
          <w:szCs w:val="22"/>
        </w:rPr>
        <w:t xml:space="preserve"> Ultra</w:t>
      </w:r>
      <w:r w:rsidR="00B7644D" w:rsidRPr="00B026A0">
        <w:rPr>
          <w:sz w:val="22"/>
          <w:szCs w:val="22"/>
        </w:rPr>
        <w:t xml:space="preserve"> </w:t>
      </w:r>
      <w:r w:rsidR="00B11C66" w:rsidRPr="00450528">
        <w:rPr>
          <w:rFonts w:ascii="Arial" w:hAnsi="Arial" w:cs="Arial"/>
          <w:b/>
          <w:sz w:val="22"/>
          <w:szCs w:val="22"/>
        </w:rPr>
        <w:t>(</w:t>
      </w:r>
      <w:r w:rsidR="00B11C66" w:rsidRPr="00B11C66">
        <w:rPr>
          <w:b/>
          <w:sz w:val="22"/>
          <w:szCs w:val="22"/>
        </w:rPr>
        <w:t>umbedu.blackboard.com)</w:t>
      </w:r>
      <w:r w:rsidR="00B11C66" w:rsidRPr="00450528">
        <w:rPr>
          <w:rFonts w:ascii="Arial" w:hAnsi="Arial" w:cs="Arial"/>
          <w:b/>
          <w:sz w:val="22"/>
          <w:szCs w:val="22"/>
        </w:rPr>
        <w:t xml:space="preserve"> </w:t>
      </w:r>
      <w:r w:rsidR="00B7644D" w:rsidRPr="00B026A0">
        <w:rPr>
          <w:b/>
          <w:color w:val="000000" w:themeColor="text1"/>
          <w:sz w:val="22"/>
          <w:szCs w:val="22"/>
        </w:rPr>
        <w:t xml:space="preserve">wg następującego planu: </w:t>
      </w:r>
      <w:r w:rsidR="00B7644D" w:rsidRPr="00B026A0">
        <w:rPr>
          <w:b/>
          <w:color w:val="FF0000"/>
          <w:sz w:val="22"/>
          <w:szCs w:val="22"/>
        </w:rPr>
        <w:t xml:space="preserve"> </w:t>
      </w:r>
    </w:p>
    <w:p w14:paraId="07AA3392" w14:textId="77777777" w:rsidR="00B7644D" w:rsidRPr="00B026A0" w:rsidRDefault="00B7644D" w:rsidP="00B7644D">
      <w:pPr>
        <w:jc w:val="center"/>
        <w:rPr>
          <w:sz w:val="22"/>
          <w:szCs w:val="22"/>
        </w:rPr>
      </w:pPr>
    </w:p>
    <w:p w14:paraId="3C12D85B" w14:textId="6EF93C00" w:rsidR="00A53048" w:rsidRPr="00B544D0" w:rsidRDefault="00B7644D" w:rsidP="00B7644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544D0">
        <w:rPr>
          <w:sz w:val="22"/>
          <w:szCs w:val="22"/>
        </w:rPr>
        <w:t xml:space="preserve">Aspekty toksykologiczne wchłaniania </w:t>
      </w:r>
      <w:proofErr w:type="spellStart"/>
      <w:r w:rsidRPr="00B544D0">
        <w:rPr>
          <w:sz w:val="22"/>
          <w:szCs w:val="22"/>
        </w:rPr>
        <w:t>ksenobiotyków</w:t>
      </w:r>
      <w:proofErr w:type="spellEnd"/>
      <w:r w:rsidRPr="00B544D0">
        <w:rPr>
          <w:sz w:val="22"/>
          <w:szCs w:val="22"/>
        </w:rPr>
        <w:t xml:space="preserve"> przez skórę. </w:t>
      </w:r>
      <w:r w:rsidR="00A53048" w:rsidRPr="00B544D0">
        <w:rPr>
          <w:b/>
          <w:sz w:val="22"/>
          <w:szCs w:val="22"/>
          <w:lang w:eastAsia="en-US"/>
        </w:rPr>
        <w:t>20.02.2024</w:t>
      </w:r>
      <w:r w:rsidR="00B15DA9" w:rsidRPr="00B544D0">
        <w:rPr>
          <w:b/>
          <w:sz w:val="22"/>
          <w:szCs w:val="22"/>
          <w:lang w:eastAsia="en-US"/>
        </w:rPr>
        <w:t xml:space="preserve"> r.</w:t>
      </w:r>
      <w:r w:rsidR="00A53048" w:rsidRPr="00B544D0">
        <w:rPr>
          <w:b/>
          <w:sz w:val="22"/>
          <w:szCs w:val="22"/>
          <w:lang w:eastAsia="en-US"/>
        </w:rPr>
        <w:t xml:space="preserve"> (wtorek) godz. 8.00 – 9.30</w:t>
      </w:r>
    </w:p>
    <w:p w14:paraId="79295BC7" w14:textId="77777777" w:rsidR="00A8348D" w:rsidRPr="00B544D0" w:rsidRDefault="00B7644D" w:rsidP="00A53048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544D0">
        <w:rPr>
          <w:sz w:val="22"/>
          <w:szCs w:val="22"/>
        </w:rPr>
        <w:t xml:space="preserve">Rodzaje zmian patologicznych w skórze powodowanych przez substancje chemiczne. </w:t>
      </w:r>
    </w:p>
    <w:p w14:paraId="5A329E96" w14:textId="6A7FAF5A" w:rsidR="00A53048" w:rsidRPr="00B544D0" w:rsidRDefault="00A53048" w:rsidP="00A8348D">
      <w:pPr>
        <w:spacing w:line="276" w:lineRule="auto"/>
        <w:ind w:left="420"/>
        <w:jc w:val="both"/>
        <w:rPr>
          <w:sz w:val="22"/>
          <w:szCs w:val="22"/>
        </w:rPr>
      </w:pPr>
      <w:r w:rsidRPr="00B544D0">
        <w:rPr>
          <w:b/>
          <w:sz w:val="22"/>
          <w:szCs w:val="22"/>
          <w:lang w:eastAsia="en-US"/>
        </w:rPr>
        <w:t xml:space="preserve">27 </w:t>
      </w:r>
      <w:r w:rsidR="002E4811" w:rsidRPr="00B544D0">
        <w:rPr>
          <w:b/>
          <w:sz w:val="22"/>
          <w:szCs w:val="22"/>
          <w:lang w:eastAsia="en-US"/>
        </w:rPr>
        <w:t>02</w:t>
      </w:r>
      <w:r w:rsidR="00B7644D" w:rsidRPr="00B544D0">
        <w:rPr>
          <w:b/>
          <w:sz w:val="22"/>
          <w:szCs w:val="22"/>
          <w:lang w:eastAsia="en-US"/>
        </w:rPr>
        <w:t>.202</w:t>
      </w:r>
      <w:r w:rsidR="00A8348D" w:rsidRPr="00B544D0">
        <w:rPr>
          <w:b/>
          <w:sz w:val="22"/>
          <w:szCs w:val="22"/>
          <w:lang w:eastAsia="en-US"/>
        </w:rPr>
        <w:t>4</w:t>
      </w:r>
      <w:r w:rsidR="00B15DA9" w:rsidRPr="00B544D0">
        <w:rPr>
          <w:b/>
          <w:sz w:val="22"/>
          <w:szCs w:val="22"/>
          <w:lang w:eastAsia="en-US"/>
        </w:rPr>
        <w:t xml:space="preserve"> r.</w:t>
      </w:r>
      <w:r w:rsidR="00A8348D" w:rsidRPr="00B544D0">
        <w:rPr>
          <w:b/>
          <w:sz w:val="22"/>
          <w:szCs w:val="22"/>
          <w:lang w:eastAsia="en-US"/>
        </w:rPr>
        <w:t xml:space="preserve"> </w:t>
      </w:r>
      <w:r w:rsidRPr="00B544D0">
        <w:rPr>
          <w:b/>
          <w:sz w:val="22"/>
          <w:szCs w:val="22"/>
          <w:lang w:eastAsia="en-US"/>
        </w:rPr>
        <w:t>(wtorek) godz. 8.00 – 9.30</w:t>
      </w:r>
    </w:p>
    <w:p w14:paraId="54B2B332" w14:textId="3F770A81" w:rsidR="00A53048" w:rsidRPr="00B544D0" w:rsidRDefault="00B7644D" w:rsidP="00A53048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544D0">
        <w:rPr>
          <w:sz w:val="22"/>
          <w:szCs w:val="22"/>
        </w:rPr>
        <w:t xml:space="preserve">Źródła obecności substancji chemicznych w </w:t>
      </w:r>
      <w:r w:rsidR="000A1DB6" w:rsidRPr="00B544D0">
        <w:rPr>
          <w:sz w:val="22"/>
          <w:szCs w:val="22"/>
        </w:rPr>
        <w:t>produktach</w:t>
      </w:r>
      <w:r w:rsidRPr="00B544D0">
        <w:rPr>
          <w:sz w:val="22"/>
          <w:szCs w:val="22"/>
        </w:rPr>
        <w:t xml:space="preserve"> kosmetycznych oraz przyczyny, rodzaje i częstość występowania działań niepożądanych kosmetyków. </w:t>
      </w:r>
      <w:r w:rsidRPr="00B544D0">
        <w:rPr>
          <w:b/>
          <w:sz w:val="22"/>
          <w:szCs w:val="22"/>
        </w:rPr>
        <w:t>0</w:t>
      </w:r>
      <w:r w:rsidR="00A53048" w:rsidRPr="00B544D0">
        <w:rPr>
          <w:b/>
          <w:sz w:val="22"/>
          <w:szCs w:val="22"/>
          <w:lang w:eastAsia="en-US"/>
        </w:rPr>
        <w:t>5.03.2024</w:t>
      </w:r>
      <w:r w:rsidR="00B15DA9" w:rsidRPr="00B544D0">
        <w:rPr>
          <w:b/>
          <w:sz w:val="22"/>
          <w:szCs w:val="22"/>
          <w:lang w:eastAsia="en-US"/>
        </w:rPr>
        <w:t xml:space="preserve"> r.</w:t>
      </w:r>
      <w:r w:rsidRPr="00B544D0">
        <w:rPr>
          <w:b/>
          <w:sz w:val="22"/>
          <w:szCs w:val="22"/>
          <w:lang w:eastAsia="en-US"/>
        </w:rPr>
        <w:t xml:space="preserve"> </w:t>
      </w:r>
      <w:r w:rsidR="00A53048" w:rsidRPr="00B544D0">
        <w:rPr>
          <w:b/>
          <w:sz w:val="22"/>
          <w:szCs w:val="22"/>
          <w:lang w:eastAsia="en-US"/>
        </w:rPr>
        <w:t>(wtorek) godz. 8.00 – 9.30</w:t>
      </w:r>
    </w:p>
    <w:p w14:paraId="499A24DD" w14:textId="67D90E54" w:rsidR="00A53048" w:rsidRPr="00B544D0" w:rsidRDefault="00B7644D" w:rsidP="00A53048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544D0">
        <w:rPr>
          <w:sz w:val="22"/>
        </w:rPr>
        <w:t xml:space="preserve">Bezpieczeństwo kosmetyków. Regulacje prawne dotyczące oceny toksykologicznej i bezpieczeństwa kosmetyków. </w:t>
      </w:r>
      <w:r w:rsidR="00A53048" w:rsidRPr="00B544D0">
        <w:rPr>
          <w:b/>
          <w:sz w:val="22"/>
        </w:rPr>
        <w:t>12</w:t>
      </w:r>
      <w:r w:rsidRPr="00B544D0">
        <w:rPr>
          <w:b/>
          <w:sz w:val="22"/>
        </w:rPr>
        <w:t>.03.202</w:t>
      </w:r>
      <w:r w:rsidR="00A53048" w:rsidRPr="00B544D0">
        <w:rPr>
          <w:b/>
          <w:sz w:val="22"/>
        </w:rPr>
        <w:t>4</w:t>
      </w:r>
      <w:r w:rsidR="00B15DA9" w:rsidRPr="00B544D0">
        <w:rPr>
          <w:b/>
          <w:sz w:val="22"/>
        </w:rPr>
        <w:t xml:space="preserve"> r. </w:t>
      </w:r>
      <w:r w:rsidR="00A53048" w:rsidRPr="00B544D0">
        <w:rPr>
          <w:b/>
          <w:sz w:val="22"/>
          <w:szCs w:val="22"/>
          <w:lang w:eastAsia="en-US"/>
        </w:rPr>
        <w:t>(wtorek) godz. 8.00 – 9.30</w:t>
      </w:r>
    </w:p>
    <w:p w14:paraId="0F5D7DC7" w14:textId="0D07AC7F" w:rsidR="00A53048" w:rsidRPr="00B544D0" w:rsidRDefault="00B7644D" w:rsidP="00A53048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544D0">
        <w:rPr>
          <w:sz w:val="22"/>
          <w:szCs w:val="22"/>
        </w:rPr>
        <w:t xml:space="preserve">Charakterystyka toksykologiczna związków chemicznych występujących w kosmetykach oraz zagrożenia dla zdrowia wynikające z ich obecności w produktach kosmetycznych (cz. I). </w:t>
      </w:r>
      <w:r w:rsidR="005A4F09" w:rsidRPr="00B544D0">
        <w:rPr>
          <w:b/>
          <w:sz w:val="22"/>
          <w:szCs w:val="22"/>
          <w:lang w:eastAsia="en-US"/>
        </w:rPr>
        <w:t>26</w:t>
      </w:r>
      <w:r w:rsidR="005C10A0" w:rsidRPr="00B544D0">
        <w:rPr>
          <w:b/>
          <w:sz w:val="22"/>
          <w:szCs w:val="22"/>
          <w:lang w:eastAsia="en-US"/>
        </w:rPr>
        <w:t>.03.202</w:t>
      </w:r>
      <w:r w:rsidR="00A53048" w:rsidRPr="00B544D0">
        <w:rPr>
          <w:b/>
          <w:sz w:val="22"/>
        </w:rPr>
        <w:t>4</w:t>
      </w:r>
      <w:r w:rsidR="00B15DA9" w:rsidRPr="00B544D0">
        <w:rPr>
          <w:b/>
          <w:sz w:val="22"/>
        </w:rPr>
        <w:t xml:space="preserve"> r.</w:t>
      </w:r>
      <w:r w:rsidR="00A53048" w:rsidRPr="00B544D0">
        <w:rPr>
          <w:b/>
          <w:sz w:val="22"/>
        </w:rPr>
        <w:t xml:space="preserve"> </w:t>
      </w:r>
      <w:r w:rsidR="00A53048" w:rsidRPr="00B544D0">
        <w:rPr>
          <w:b/>
          <w:sz w:val="22"/>
          <w:szCs w:val="22"/>
          <w:lang w:eastAsia="en-US"/>
        </w:rPr>
        <w:t>(wtorek) godz. 8.00 – 9.30</w:t>
      </w:r>
    </w:p>
    <w:p w14:paraId="12BA8CE7" w14:textId="7A7140E6" w:rsidR="00A53048" w:rsidRPr="00B544D0" w:rsidRDefault="00B7644D" w:rsidP="00A53048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544D0">
        <w:rPr>
          <w:sz w:val="22"/>
          <w:szCs w:val="22"/>
        </w:rPr>
        <w:t xml:space="preserve">Charakterystyka toksykologiczna związków chemicznych występujących w kosmetykach oraz zagrożenia dla zdrowia wynikające z ich obecności w produktach kosmetycznych (cz. II). </w:t>
      </w:r>
      <w:r w:rsidR="00A8348D" w:rsidRPr="00B544D0">
        <w:rPr>
          <w:b/>
          <w:sz w:val="22"/>
          <w:szCs w:val="22"/>
          <w:lang w:eastAsia="en-US"/>
        </w:rPr>
        <w:t>29</w:t>
      </w:r>
      <w:r w:rsidRPr="00B544D0">
        <w:rPr>
          <w:b/>
          <w:sz w:val="22"/>
          <w:szCs w:val="22"/>
          <w:lang w:eastAsia="en-US"/>
        </w:rPr>
        <w:t>.03.202</w:t>
      </w:r>
      <w:r w:rsidR="00A8348D" w:rsidRPr="00B544D0">
        <w:rPr>
          <w:b/>
          <w:sz w:val="22"/>
          <w:szCs w:val="22"/>
          <w:lang w:eastAsia="en-US"/>
        </w:rPr>
        <w:t>4</w:t>
      </w:r>
      <w:r w:rsidR="00B15DA9" w:rsidRPr="00B544D0">
        <w:rPr>
          <w:b/>
          <w:sz w:val="22"/>
          <w:szCs w:val="22"/>
          <w:lang w:eastAsia="en-US"/>
        </w:rPr>
        <w:t xml:space="preserve"> r.</w:t>
      </w:r>
      <w:r w:rsidR="00A8348D" w:rsidRPr="00B544D0">
        <w:rPr>
          <w:b/>
          <w:sz w:val="22"/>
          <w:szCs w:val="22"/>
          <w:lang w:eastAsia="en-US"/>
        </w:rPr>
        <w:t xml:space="preserve"> (</w:t>
      </w:r>
      <w:r w:rsidR="007D205A" w:rsidRPr="00B544D0">
        <w:rPr>
          <w:b/>
          <w:sz w:val="22"/>
          <w:szCs w:val="22"/>
          <w:lang w:eastAsia="en-US"/>
        </w:rPr>
        <w:t>piątek</w:t>
      </w:r>
      <w:r w:rsidR="00A53048" w:rsidRPr="00B544D0">
        <w:rPr>
          <w:b/>
          <w:sz w:val="22"/>
          <w:szCs w:val="22"/>
          <w:lang w:eastAsia="en-US"/>
        </w:rPr>
        <w:t>) godz. 8.00 – 9.30</w:t>
      </w:r>
    </w:p>
    <w:p w14:paraId="4B81CEDE" w14:textId="23201169" w:rsidR="00E15E0B" w:rsidRPr="00B544D0" w:rsidRDefault="00B544D0" w:rsidP="00E15E0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544D0">
        <w:rPr>
          <w:sz w:val="22"/>
        </w:rPr>
        <w:t>Ocena toksykologiczna składników kosmetyków. Metody alternatywne stosowane w ocenie toksykologicznej składników kosmetyków.</w:t>
      </w:r>
      <w:r w:rsidR="00EE37BD" w:rsidRPr="00B544D0">
        <w:rPr>
          <w:bCs/>
          <w:iCs/>
          <w:sz w:val="22"/>
          <w:szCs w:val="22"/>
        </w:rPr>
        <w:t xml:space="preserve">. </w:t>
      </w:r>
      <w:r w:rsidR="00A8348D" w:rsidRPr="00B544D0">
        <w:rPr>
          <w:b/>
          <w:sz w:val="22"/>
          <w:szCs w:val="22"/>
        </w:rPr>
        <w:t>12</w:t>
      </w:r>
      <w:r w:rsidR="00A8348D" w:rsidRPr="00B544D0">
        <w:rPr>
          <w:b/>
          <w:sz w:val="22"/>
          <w:szCs w:val="22"/>
          <w:lang w:eastAsia="en-US"/>
        </w:rPr>
        <w:t>.04.2024</w:t>
      </w:r>
      <w:r w:rsidR="00B15DA9" w:rsidRPr="00B544D0">
        <w:rPr>
          <w:b/>
          <w:sz w:val="22"/>
          <w:szCs w:val="22"/>
          <w:lang w:eastAsia="en-US"/>
        </w:rPr>
        <w:t xml:space="preserve"> r.</w:t>
      </w:r>
      <w:r w:rsidR="00A8348D" w:rsidRPr="00B544D0">
        <w:rPr>
          <w:b/>
          <w:sz w:val="22"/>
          <w:szCs w:val="22"/>
          <w:lang w:eastAsia="en-US"/>
        </w:rPr>
        <w:t xml:space="preserve"> (piątek</w:t>
      </w:r>
      <w:r w:rsidR="00A53048" w:rsidRPr="00B544D0">
        <w:rPr>
          <w:b/>
          <w:sz w:val="22"/>
          <w:szCs w:val="22"/>
          <w:lang w:eastAsia="en-US"/>
        </w:rPr>
        <w:t xml:space="preserve">) godz. </w:t>
      </w:r>
      <w:r w:rsidR="0047586A">
        <w:rPr>
          <w:b/>
          <w:sz w:val="22"/>
          <w:szCs w:val="22"/>
          <w:lang w:eastAsia="en-US"/>
        </w:rPr>
        <w:t>13.30 – 15</w:t>
      </w:r>
      <w:bookmarkStart w:id="0" w:name="_GoBack"/>
      <w:bookmarkEnd w:id="0"/>
      <w:r w:rsidR="005A4F09" w:rsidRPr="00B544D0">
        <w:rPr>
          <w:b/>
          <w:sz w:val="22"/>
          <w:szCs w:val="22"/>
          <w:lang w:eastAsia="en-US"/>
        </w:rPr>
        <w:t>.0</w:t>
      </w:r>
      <w:r w:rsidR="00A53048" w:rsidRPr="00B544D0">
        <w:rPr>
          <w:b/>
          <w:sz w:val="22"/>
          <w:szCs w:val="22"/>
          <w:lang w:eastAsia="en-US"/>
        </w:rPr>
        <w:t>0</w:t>
      </w:r>
    </w:p>
    <w:p w14:paraId="682BA228" w14:textId="4A37E522" w:rsidR="00EE37BD" w:rsidRPr="00B544D0" w:rsidRDefault="00B544D0" w:rsidP="00E15E0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544D0">
        <w:rPr>
          <w:bCs/>
          <w:iCs/>
          <w:sz w:val="22"/>
          <w:szCs w:val="22"/>
        </w:rPr>
        <w:t>Choroby zawodowe wynikające z narażenia na substancje chemiczne w przemyśle kosmetycznym oraz gabinetach kosmetycznych i kosmetologicznych</w:t>
      </w:r>
      <w:r>
        <w:rPr>
          <w:bCs/>
          <w:iCs/>
          <w:sz w:val="22"/>
          <w:szCs w:val="22"/>
        </w:rPr>
        <w:t>.</w:t>
      </w:r>
      <w:r w:rsidRPr="00B544D0">
        <w:rPr>
          <w:sz w:val="22"/>
        </w:rPr>
        <w:t xml:space="preserve"> </w:t>
      </w:r>
      <w:r w:rsidR="00A8348D" w:rsidRPr="00B544D0">
        <w:rPr>
          <w:b/>
          <w:sz w:val="22"/>
        </w:rPr>
        <w:t>19</w:t>
      </w:r>
      <w:r w:rsidR="00A53048" w:rsidRPr="00B544D0">
        <w:rPr>
          <w:b/>
          <w:sz w:val="22"/>
        </w:rPr>
        <w:t>.04.2024</w:t>
      </w:r>
      <w:r w:rsidR="00B15DA9" w:rsidRPr="00B544D0">
        <w:rPr>
          <w:b/>
          <w:sz w:val="22"/>
        </w:rPr>
        <w:t xml:space="preserve"> r.</w:t>
      </w:r>
      <w:r w:rsidR="00A53048" w:rsidRPr="00B544D0">
        <w:rPr>
          <w:b/>
          <w:sz w:val="22"/>
        </w:rPr>
        <w:t xml:space="preserve"> </w:t>
      </w:r>
      <w:r w:rsidR="00A8348D" w:rsidRPr="00B544D0">
        <w:rPr>
          <w:b/>
          <w:sz w:val="22"/>
          <w:szCs w:val="22"/>
          <w:lang w:eastAsia="en-US"/>
        </w:rPr>
        <w:t>(piątek</w:t>
      </w:r>
      <w:r w:rsidR="005A4F09" w:rsidRPr="00B544D0">
        <w:rPr>
          <w:b/>
          <w:sz w:val="22"/>
          <w:szCs w:val="22"/>
          <w:lang w:eastAsia="en-US"/>
        </w:rPr>
        <w:t>) godz. 11.30 – 12.15</w:t>
      </w:r>
    </w:p>
    <w:p w14:paraId="33319F31" w14:textId="77777777" w:rsidR="00A53048" w:rsidRDefault="00A53048" w:rsidP="00883D8B">
      <w:pPr>
        <w:spacing w:line="276" w:lineRule="auto"/>
        <w:ind w:left="62"/>
        <w:jc w:val="both"/>
        <w:rPr>
          <w:b/>
          <w:i/>
          <w:sz w:val="22"/>
          <w:szCs w:val="22"/>
        </w:rPr>
      </w:pPr>
    </w:p>
    <w:p w14:paraId="70F4A832" w14:textId="103BFB7D" w:rsidR="00B7644D" w:rsidRPr="00B026A0" w:rsidRDefault="00B7644D" w:rsidP="00883D8B">
      <w:pPr>
        <w:spacing w:line="276" w:lineRule="auto"/>
        <w:ind w:left="62"/>
        <w:jc w:val="both"/>
        <w:rPr>
          <w:b/>
          <w:i/>
          <w:sz w:val="22"/>
          <w:szCs w:val="22"/>
        </w:rPr>
      </w:pPr>
      <w:r w:rsidRPr="00B026A0">
        <w:rPr>
          <w:b/>
          <w:i/>
          <w:sz w:val="22"/>
          <w:szCs w:val="22"/>
        </w:rPr>
        <w:t xml:space="preserve">Wykłady prowadzi prof. dr hab. Małgorzata M. Brzóska – Kierownik Zakładu Toksykologii </w:t>
      </w:r>
    </w:p>
    <w:p w14:paraId="74E56937" w14:textId="77777777" w:rsidR="00B7644D" w:rsidRPr="00380E68" w:rsidRDefault="00B7644D" w:rsidP="00B7644D">
      <w:pPr>
        <w:ind w:left="360"/>
        <w:jc w:val="both"/>
        <w:rPr>
          <w:sz w:val="22"/>
          <w:szCs w:val="22"/>
        </w:rPr>
      </w:pPr>
    </w:p>
    <w:p w14:paraId="20026848" w14:textId="77777777" w:rsidR="00B11FD8" w:rsidRDefault="00B11FD8">
      <w:pPr>
        <w:spacing w:after="160" w:line="259" w:lineRule="auto"/>
      </w:pPr>
      <w:r>
        <w:br w:type="page"/>
      </w:r>
    </w:p>
    <w:tbl>
      <w:tblPr>
        <w:tblStyle w:val="Tabela-Siatka"/>
        <w:tblpPr w:leftFromText="141" w:rightFromText="141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268"/>
        <w:gridCol w:w="2830"/>
      </w:tblGrid>
      <w:tr w:rsidR="00DD46D3" w:rsidRPr="00CD29FD" w14:paraId="3E9723A8" w14:textId="77777777" w:rsidTr="00CD29FD">
        <w:tc>
          <w:tcPr>
            <w:tcW w:w="1555" w:type="dxa"/>
          </w:tcPr>
          <w:p w14:paraId="70B62036" w14:textId="77777777" w:rsidR="00DD46D3" w:rsidRPr="00CD29FD" w:rsidRDefault="00DD46D3" w:rsidP="00CD29FD">
            <w:pPr>
              <w:spacing w:line="360" w:lineRule="auto"/>
              <w:jc w:val="center"/>
              <w:rPr>
                <w:b/>
              </w:rPr>
            </w:pPr>
            <w:r w:rsidRPr="00CD29FD">
              <w:rPr>
                <w:b/>
              </w:rPr>
              <w:lastRenderedPageBreak/>
              <w:t>Data</w:t>
            </w:r>
          </w:p>
        </w:tc>
        <w:tc>
          <w:tcPr>
            <w:tcW w:w="2409" w:type="dxa"/>
          </w:tcPr>
          <w:p w14:paraId="15FE9B33" w14:textId="0291F704" w:rsidR="00DD46D3" w:rsidRPr="00CD29FD" w:rsidRDefault="00DD46D3" w:rsidP="00CD29FD">
            <w:pPr>
              <w:spacing w:line="360" w:lineRule="auto"/>
              <w:jc w:val="center"/>
              <w:rPr>
                <w:b/>
              </w:rPr>
            </w:pPr>
            <w:r w:rsidRPr="00CD29FD">
              <w:rPr>
                <w:b/>
              </w:rPr>
              <w:t xml:space="preserve">Grupa </w:t>
            </w:r>
            <w:r w:rsidR="00D729F7">
              <w:rPr>
                <w:b/>
              </w:rPr>
              <w:t>2</w:t>
            </w:r>
          </w:p>
          <w:p w14:paraId="6394B670" w14:textId="37BD51BA" w:rsidR="00DD46D3" w:rsidRPr="00CD29FD" w:rsidRDefault="00007394" w:rsidP="00CD29F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9.4</w:t>
            </w:r>
            <w:r w:rsidR="00DD46D3" w:rsidRPr="00CD29FD">
              <w:rPr>
                <w:b/>
              </w:rPr>
              <w:t>5</w:t>
            </w:r>
            <w:r w:rsidR="00285341">
              <w:rPr>
                <w:b/>
              </w:rPr>
              <w:t xml:space="preserve"> – </w:t>
            </w:r>
            <w:r>
              <w:rPr>
                <w:b/>
              </w:rPr>
              <w:t xml:space="preserve"> 12.0</w:t>
            </w:r>
            <w:r w:rsidR="00B65B62">
              <w:rPr>
                <w:b/>
              </w:rPr>
              <w:t>0</w:t>
            </w:r>
          </w:p>
        </w:tc>
        <w:tc>
          <w:tcPr>
            <w:tcW w:w="2268" w:type="dxa"/>
          </w:tcPr>
          <w:p w14:paraId="5B27C865" w14:textId="770700DE" w:rsidR="00DD46D3" w:rsidRPr="00CD29FD" w:rsidRDefault="00B3491D" w:rsidP="00CD29FD">
            <w:pPr>
              <w:spacing w:line="360" w:lineRule="auto"/>
              <w:jc w:val="center"/>
              <w:rPr>
                <w:b/>
              </w:rPr>
            </w:pPr>
            <w:r w:rsidRPr="00CD29FD">
              <w:rPr>
                <w:b/>
              </w:rPr>
              <w:t>G</w:t>
            </w:r>
            <w:r w:rsidR="00DD46D3" w:rsidRPr="00CD29FD">
              <w:rPr>
                <w:b/>
              </w:rPr>
              <w:t xml:space="preserve">rupa </w:t>
            </w:r>
            <w:r w:rsidR="00D729F7">
              <w:rPr>
                <w:b/>
              </w:rPr>
              <w:t>3</w:t>
            </w:r>
          </w:p>
          <w:p w14:paraId="203F9F23" w14:textId="3A271B81" w:rsidR="00B3491D" w:rsidRPr="00CD29FD" w:rsidRDefault="00007394" w:rsidP="00CD29F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9.45 – 12.0</w:t>
            </w:r>
            <w:r w:rsidR="00B65B62">
              <w:rPr>
                <w:b/>
              </w:rPr>
              <w:t>0</w:t>
            </w:r>
          </w:p>
        </w:tc>
        <w:tc>
          <w:tcPr>
            <w:tcW w:w="2830" w:type="dxa"/>
          </w:tcPr>
          <w:p w14:paraId="43C8D064" w14:textId="785F7344" w:rsidR="00DD46D3" w:rsidRPr="00CD29FD" w:rsidRDefault="00DD46D3" w:rsidP="00CD29FD">
            <w:pPr>
              <w:spacing w:line="360" w:lineRule="auto"/>
              <w:jc w:val="center"/>
              <w:rPr>
                <w:b/>
              </w:rPr>
            </w:pPr>
            <w:r w:rsidRPr="00CD29FD">
              <w:rPr>
                <w:b/>
              </w:rPr>
              <w:t xml:space="preserve">Grupa </w:t>
            </w:r>
            <w:r w:rsidR="00D729F7">
              <w:rPr>
                <w:b/>
              </w:rPr>
              <w:t>1</w:t>
            </w:r>
          </w:p>
          <w:p w14:paraId="09EF5B88" w14:textId="5CD12D4B" w:rsidR="00B3491D" w:rsidRPr="00CD29FD" w:rsidRDefault="00B65B62" w:rsidP="00B65B6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07394">
              <w:rPr>
                <w:b/>
              </w:rPr>
              <w:t>2.1</w:t>
            </w:r>
            <w:r w:rsidR="007E1EE9" w:rsidRPr="00CD29FD">
              <w:rPr>
                <w:b/>
              </w:rPr>
              <w:t>5</w:t>
            </w:r>
            <w:r w:rsidR="00007394">
              <w:rPr>
                <w:b/>
              </w:rPr>
              <w:t xml:space="preserve"> – 14.30</w:t>
            </w:r>
          </w:p>
        </w:tc>
      </w:tr>
      <w:tr w:rsidR="00DD46D3" w:rsidRPr="00CD29FD" w14:paraId="3A0E3C62" w14:textId="77777777" w:rsidTr="00CD29FD">
        <w:tc>
          <w:tcPr>
            <w:tcW w:w="1555" w:type="dxa"/>
          </w:tcPr>
          <w:p w14:paraId="473FC729" w14:textId="33587153" w:rsidR="00DD46D3" w:rsidRPr="00CD29FD" w:rsidRDefault="00007394" w:rsidP="00CD29F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3491D" w:rsidRPr="00CD29FD">
              <w:rPr>
                <w:b/>
              </w:rPr>
              <w:t>.02.</w:t>
            </w:r>
            <w:r w:rsidR="00340FE1" w:rsidRPr="00CD29FD">
              <w:rPr>
                <w:b/>
              </w:rPr>
              <w:t>20</w:t>
            </w:r>
            <w:r>
              <w:rPr>
                <w:b/>
              </w:rPr>
              <w:t>24</w:t>
            </w:r>
          </w:p>
        </w:tc>
        <w:tc>
          <w:tcPr>
            <w:tcW w:w="2409" w:type="dxa"/>
          </w:tcPr>
          <w:p w14:paraId="74C855A5" w14:textId="77777777" w:rsidR="00DD46D3" w:rsidRPr="00CD29FD" w:rsidRDefault="0076322B" w:rsidP="00CD29FD">
            <w:pPr>
              <w:spacing w:line="360" w:lineRule="auto"/>
              <w:jc w:val="center"/>
              <w:rPr>
                <w:b/>
              </w:rPr>
            </w:pPr>
            <w:r w:rsidRPr="00CD29FD">
              <w:rPr>
                <w:b/>
              </w:rPr>
              <w:t>1</w:t>
            </w:r>
          </w:p>
        </w:tc>
        <w:tc>
          <w:tcPr>
            <w:tcW w:w="2268" w:type="dxa"/>
          </w:tcPr>
          <w:p w14:paraId="448A8E68" w14:textId="2FF6DF37" w:rsidR="00DD46D3" w:rsidRPr="00CD29FD" w:rsidRDefault="00057DE5" w:rsidP="00CD29FD">
            <w:pPr>
              <w:spacing w:line="360" w:lineRule="auto"/>
              <w:jc w:val="center"/>
              <w:rPr>
                <w:b/>
              </w:rPr>
            </w:pPr>
            <w:r w:rsidRPr="00CD29FD">
              <w:rPr>
                <w:b/>
              </w:rPr>
              <w:t>2</w:t>
            </w:r>
          </w:p>
        </w:tc>
        <w:tc>
          <w:tcPr>
            <w:tcW w:w="2830" w:type="dxa"/>
          </w:tcPr>
          <w:p w14:paraId="1286022D" w14:textId="6D21BA4A" w:rsidR="00DD46D3" w:rsidRPr="00CD29FD" w:rsidRDefault="00057DE5" w:rsidP="00CD29FD">
            <w:pPr>
              <w:spacing w:line="360" w:lineRule="auto"/>
              <w:jc w:val="center"/>
              <w:rPr>
                <w:b/>
              </w:rPr>
            </w:pPr>
            <w:r w:rsidRPr="00CD29FD">
              <w:rPr>
                <w:b/>
              </w:rPr>
              <w:t>1</w:t>
            </w:r>
          </w:p>
        </w:tc>
      </w:tr>
      <w:tr w:rsidR="00DD46D3" w:rsidRPr="00CD29FD" w14:paraId="615B3DAB" w14:textId="77777777" w:rsidTr="00CD29FD">
        <w:tc>
          <w:tcPr>
            <w:tcW w:w="1555" w:type="dxa"/>
          </w:tcPr>
          <w:p w14:paraId="4F2F52BE" w14:textId="1EB22EBB" w:rsidR="00DD46D3" w:rsidRPr="00CD29FD" w:rsidRDefault="00007394" w:rsidP="00CD29F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54507A">
              <w:rPr>
                <w:b/>
              </w:rPr>
              <w:t>.02</w:t>
            </w:r>
            <w:r w:rsidR="00B3491D" w:rsidRPr="00CD29FD">
              <w:rPr>
                <w:b/>
              </w:rPr>
              <w:t>.</w:t>
            </w:r>
            <w:r w:rsidR="00340FE1" w:rsidRPr="00CD29FD">
              <w:rPr>
                <w:b/>
              </w:rPr>
              <w:t>20</w:t>
            </w:r>
            <w:r>
              <w:rPr>
                <w:b/>
              </w:rPr>
              <w:t>24</w:t>
            </w:r>
          </w:p>
        </w:tc>
        <w:tc>
          <w:tcPr>
            <w:tcW w:w="2409" w:type="dxa"/>
          </w:tcPr>
          <w:p w14:paraId="65862660" w14:textId="77777777" w:rsidR="00DD46D3" w:rsidRPr="00CD29FD" w:rsidRDefault="0076322B" w:rsidP="00CD29FD">
            <w:pPr>
              <w:spacing w:line="360" w:lineRule="auto"/>
              <w:jc w:val="center"/>
              <w:rPr>
                <w:b/>
              </w:rPr>
            </w:pPr>
            <w:r w:rsidRPr="00CD29FD">
              <w:rPr>
                <w:b/>
              </w:rPr>
              <w:t>2</w:t>
            </w:r>
          </w:p>
        </w:tc>
        <w:tc>
          <w:tcPr>
            <w:tcW w:w="2268" w:type="dxa"/>
          </w:tcPr>
          <w:p w14:paraId="667B2B88" w14:textId="5BCF68F7" w:rsidR="00DD46D3" w:rsidRPr="00CD29FD" w:rsidRDefault="00057DE5" w:rsidP="00CD29FD">
            <w:pPr>
              <w:spacing w:line="360" w:lineRule="auto"/>
              <w:jc w:val="center"/>
              <w:rPr>
                <w:b/>
              </w:rPr>
            </w:pPr>
            <w:r w:rsidRPr="00CD29FD">
              <w:rPr>
                <w:b/>
              </w:rPr>
              <w:t>1</w:t>
            </w:r>
          </w:p>
        </w:tc>
        <w:tc>
          <w:tcPr>
            <w:tcW w:w="2830" w:type="dxa"/>
          </w:tcPr>
          <w:p w14:paraId="1E41E783" w14:textId="518EEC09" w:rsidR="00DD46D3" w:rsidRPr="00CD29FD" w:rsidRDefault="00057DE5" w:rsidP="00CD29FD">
            <w:pPr>
              <w:spacing w:line="360" w:lineRule="auto"/>
              <w:jc w:val="center"/>
              <w:rPr>
                <w:b/>
              </w:rPr>
            </w:pPr>
            <w:r w:rsidRPr="00CD29FD">
              <w:rPr>
                <w:b/>
              </w:rPr>
              <w:t>2</w:t>
            </w:r>
          </w:p>
        </w:tc>
      </w:tr>
      <w:tr w:rsidR="00DD46D3" w:rsidRPr="00CD29FD" w14:paraId="51A863BC" w14:textId="77777777" w:rsidTr="00CD29FD">
        <w:tc>
          <w:tcPr>
            <w:tcW w:w="1555" w:type="dxa"/>
          </w:tcPr>
          <w:p w14:paraId="0459A1FD" w14:textId="3832A551" w:rsidR="00DD46D3" w:rsidRPr="00CD29FD" w:rsidRDefault="00007394" w:rsidP="00CD29F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B3491D" w:rsidRPr="00CD29FD">
              <w:rPr>
                <w:b/>
              </w:rPr>
              <w:t>.03.</w:t>
            </w:r>
            <w:r w:rsidR="00340FE1" w:rsidRPr="00CD29FD">
              <w:rPr>
                <w:b/>
              </w:rPr>
              <w:t>20</w:t>
            </w:r>
            <w:r>
              <w:rPr>
                <w:b/>
              </w:rPr>
              <w:t>24</w:t>
            </w:r>
          </w:p>
        </w:tc>
        <w:tc>
          <w:tcPr>
            <w:tcW w:w="2409" w:type="dxa"/>
          </w:tcPr>
          <w:p w14:paraId="7DA82AB8" w14:textId="77777777" w:rsidR="00DD46D3" w:rsidRPr="00CD29FD" w:rsidRDefault="0076322B" w:rsidP="00CD29FD">
            <w:pPr>
              <w:spacing w:line="360" w:lineRule="auto"/>
              <w:jc w:val="center"/>
              <w:rPr>
                <w:b/>
              </w:rPr>
            </w:pPr>
            <w:r w:rsidRPr="00CD29FD">
              <w:rPr>
                <w:b/>
              </w:rPr>
              <w:t>3</w:t>
            </w:r>
          </w:p>
        </w:tc>
        <w:tc>
          <w:tcPr>
            <w:tcW w:w="2268" w:type="dxa"/>
          </w:tcPr>
          <w:p w14:paraId="377BBD72" w14:textId="32D0CB24" w:rsidR="00DD46D3" w:rsidRPr="00CD29FD" w:rsidRDefault="00057DE5" w:rsidP="00CD29FD">
            <w:pPr>
              <w:spacing w:line="360" w:lineRule="auto"/>
              <w:jc w:val="center"/>
              <w:rPr>
                <w:b/>
              </w:rPr>
            </w:pPr>
            <w:r w:rsidRPr="00CD29FD">
              <w:rPr>
                <w:b/>
              </w:rPr>
              <w:t>4</w:t>
            </w:r>
          </w:p>
        </w:tc>
        <w:tc>
          <w:tcPr>
            <w:tcW w:w="2830" w:type="dxa"/>
          </w:tcPr>
          <w:p w14:paraId="211F87C5" w14:textId="2ADD46C1" w:rsidR="00DD46D3" w:rsidRPr="00CD29FD" w:rsidRDefault="00057DE5" w:rsidP="00CD29FD">
            <w:pPr>
              <w:spacing w:line="360" w:lineRule="auto"/>
              <w:jc w:val="center"/>
              <w:rPr>
                <w:b/>
              </w:rPr>
            </w:pPr>
            <w:r w:rsidRPr="00CD29FD">
              <w:rPr>
                <w:b/>
              </w:rPr>
              <w:t>3</w:t>
            </w:r>
          </w:p>
        </w:tc>
      </w:tr>
      <w:tr w:rsidR="00DD46D3" w:rsidRPr="00CD29FD" w14:paraId="338D94C3" w14:textId="77777777" w:rsidTr="00CD29FD">
        <w:tc>
          <w:tcPr>
            <w:tcW w:w="1555" w:type="dxa"/>
          </w:tcPr>
          <w:p w14:paraId="440714F7" w14:textId="0C464141" w:rsidR="00DD46D3" w:rsidRPr="00CD29FD" w:rsidRDefault="00007394" w:rsidP="00CD29F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B3491D" w:rsidRPr="00CD29FD">
              <w:rPr>
                <w:b/>
              </w:rPr>
              <w:t>.03.</w:t>
            </w:r>
            <w:r w:rsidR="00340FE1" w:rsidRPr="00CD29FD">
              <w:rPr>
                <w:b/>
              </w:rPr>
              <w:t>20</w:t>
            </w:r>
            <w:r>
              <w:rPr>
                <w:b/>
              </w:rPr>
              <w:t>24</w:t>
            </w:r>
          </w:p>
        </w:tc>
        <w:tc>
          <w:tcPr>
            <w:tcW w:w="2409" w:type="dxa"/>
          </w:tcPr>
          <w:p w14:paraId="5EBC1042" w14:textId="77777777" w:rsidR="00DD46D3" w:rsidRPr="00CD29FD" w:rsidRDefault="0076322B" w:rsidP="00CD29FD">
            <w:pPr>
              <w:spacing w:line="360" w:lineRule="auto"/>
              <w:jc w:val="center"/>
              <w:rPr>
                <w:b/>
              </w:rPr>
            </w:pPr>
            <w:r w:rsidRPr="00CD29FD">
              <w:rPr>
                <w:b/>
              </w:rPr>
              <w:t>4</w:t>
            </w:r>
          </w:p>
        </w:tc>
        <w:tc>
          <w:tcPr>
            <w:tcW w:w="2268" w:type="dxa"/>
          </w:tcPr>
          <w:p w14:paraId="6FC8AD95" w14:textId="24660DFB" w:rsidR="00DD46D3" w:rsidRPr="00CD29FD" w:rsidRDefault="00057DE5" w:rsidP="00CD29FD">
            <w:pPr>
              <w:spacing w:line="360" w:lineRule="auto"/>
              <w:jc w:val="center"/>
              <w:rPr>
                <w:b/>
              </w:rPr>
            </w:pPr>
            <w:r w:rsidRPr="00CD29FD">
              <w:rPr>
                <w:b/>
              </w:rPr>
              <w:t>3</w:t>
            </w:r>
          </w:p>
        </w:tc>
        <w:tc>
          <w:tcPr>
            <w:tcW w:w="2830" w:type="dxa"/>
          </w:tcPr>
          <w:p w14:paraId="00B825C5" w14:textId="66711E13" w:rsidR="00DD46D3" w:rsidRPr="00CD29FD" w:rsidRDefault="00057DE5" w:rsidP="00CD29FD">
            <w:pPr>
              <w:spacing w:line="360" w:lineRule="auto"/>
              <w:jc w:val="center"/>
              <w:rPr>
                <w:b/>
              </w:rPr>
            </w:pPr>
            <w:r w:rsidRPr="00CD29FD">
              <w:rPr>
                <w:b/>
              </w:rPr>
              <w:t>4</w:t>
            </w:r>
          </w:p>
        </w:tc>
      </w:tr>
      <w:tr w:rsidR="00DD46D3" w:rsidRPr="00CD29FD" w14:paraId="1ECF87D5" w14:textId="77777777" w:rsidTr="00CD29FD">
        <w:tc>
          <w:tcPr>
            <w:tcW w:w="1555" w:type="dxa"/>
          </w:tcPr>
          <w:p w14:paraId="5990DE65" w14:textId="6C8846C4" w:rsidR="00DD46D3" w:rsidRPr="00CD29FD" w:rsidRDefault="00007394" w:rsidP="00CD29F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B3491D" w:rsidRPr="00CD29FD">
              <w:rPr>
                <w:b/>
              </w:rPr>
              <w:t>.03.</w:t>
            </w:r>
            <w:r w:rsidR="00340FE1" w:rsidRPr="00CD29FD">
              <w:rPr>
                <w:b/>
              </w:rPr>
              <w:t>20</w:t>
            </w:r>
            <w:r>
              <w:rPr>
                <w:b/>
              </w:rPr>
              <w:t>24</w:t>
            </w:r>
          </w:p>
        </w:tc>
        <w:tc>
          <w:tcPr>
            <w:tcW w:w="2409" w:type="dxa"/>
          </w:tcPr>
          <w:p w14:paraId="25B0C111" w14:textId="77777777" w:rsidR="00DD46D3" w:rsidRPr="00CD29FD" w:rsidRDefault="0076322B" w:rsidP="00CD29FD">
            <w:pPr>
              <w:spacing w:line="360" w:lineRule="auto"/>
              <w:jc w:val="center"/>
              <w:rPr>
                <w:b/>
              </w:rPr>
            </w:pPr>
            <w:r w:rsidRPr="00CD29FD">
              <w:rPr>
                <w:b/>
              </w:rPr>
              <w:t>5</w:t>
            </w:r>
          </w:p>
        </w:tc>
        <w:tc>
          <w:tcPr>
            <w:tcW w:w="2268" w:type="dxa"/>
          </w:tcPr>
          <w:p w14:paraId="08EB686B" w14:textId="14201D65" w:rsidR="00DD46D3" w:rsidRPr="00CD29FD" w:rsidRDefault="00057DE5" w:rsidP="00CD29FD">
            <w:pPr>
              <w:spacing w:line="360" w:lineRule="auto"/>
              <w:jc w:val="center"/>
              <w:rPr>
                <w:b/>
              </w:rPr>
            </w:pPr>
            <w:r w:rsidRPr="00CD29FD">
              <w:rPr>
                <w:b/>
              </w:rPr>
              <w:t>6</w:t>
            </w:r>
          </w:p>
        </w:tc>
        <w:tc>
          <w:tcPr>
            <w:tcW w:w="2830" w:type="dxa"/>
          </w:tcPr>
          <w:p w14:paraId="4A119009" w14:textId="1CF10CA4" w:rsidR="00DD46D3" w:rsidRPr="00CD29FD" w:rsidRDefault="00057DE5" w:rsidP="00CD29FD">
            <w:pPr>
              <w:spacing w:line="360" w:lineRule="auto"/>
              <w:jc w:val="center"/>
              <w:rPr>
                <w:b/>
              </w:rPr>
            </w:pPr>
            <w:r w:rsidRPr="00CD29FD">
              <w:rPr>
                <w:b/>
              </w:rPr>
              <w:t>5</w:t>
            </w:r>
          </w:p>
        </w:tc>
      </w:tr>
      <w:tr w:rsidR="00DD46D3" w:rsidRPr="00CD29FD" w14:paraId="51F35D08" w14:textId="77777777" w:rsidTr="00CD29FD">
        <w:tc>
          <w:tcPr>
            <w:tcW w:w="1555" w:type="dxa"/>
          </w:tcPr>
          <w:p w14:paraId="1A9AB2B3" w14:textId="15329914" w:rsidR="00B3491D" w:rsidRPr="00CD29FD" w:rsidRDefault="00007394" w:rsidP="00CD29F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B3491D" w:rsidRPr="00CD29FD">
              <w:rPr>
                <w:b/>
              </w:rPr>
              <w:t>.03.</w:t>
            </w:r>
            <w:r w:rsidR="00340FE1" w:rsidRPr="00CD29FD">
              <w:rPr>
                <w:b/>
              </w:rPr>
              <w:t>20</w:t>
            </w:r>
            <w:r>
              <w:rPr>
                <w:b/>
              </w:rPr>
              <w:t>24</w:t>
            </w:r>
          </w:p>
        </w:tc>
        <w:tc>
          <w:tcPr>
            <w:tcW w:w="2409" w:type="dxa"/>
          </w:tcPr>
          <w:p w14:paraId="3BC638F8" w14:textId="77777777" w:rsidR="00DD46D3" w:rsidRPr="00CD29FD" w:rsidRDefault="0076322B" w:rsidP="00CD29FD">
            <w:pPr>
              <w:spacing w:line="360" w:lineRule="auto"/>
              <w:jc w:val="center"/>
              <w:rPr>
                <w:b/>
              </w:rPr>
            </w:pPr>
            <w:r w:rsidRPr="00CD29FD">
              <w:rPr>
                <w:b/>
              </w:rPr>
              <w:t>6</w:t>
            </w:r>
          </w:p>
        </w:tc>
        <w:tc>
          <w:tcPr>
            <w:tcW w:w="2268" w:type="dxa"/>
          </w:tcPr>
          <w:p w14:paraId="3E8467EC" w14:textId="3E3A27C6" w:rsidR="00DD46D3" w:rsidRPr="00CD29FD" w:rsidRDefault="00057DE5" w:rsidP="00CD29FD">
            <w:pPr>
              <w:spacing w:line="360" w:lineRule="auto"/>
              <w:jc w:val="center"/>
              <w:rPr>
                <w:b/>
              </w:rPr>
            </w:pPr>
            <w:r w:rsidRPr="00CD29FD">
              <w:rPr>
                <w:b/>
              </w:rPr>
              <w:t>5</w:t>
            </w:r>
          </w:p>
        </w:tc>
        <w:tc>
          <w:tcPr>
            <w:tcW w:w="2830" w:type="dxa"/>
          </w:tcPr>
          <w:p w14:paraId="78939CCD" w14:textId="77777777" w:rsidR="00DD46D3" w:rsidRPr="00CD29FD" w:rsidRDefault="0076322B" w:rsidP="00CD29FD">
            <w:pPr>
              <w:spacing w:line="360" w:lineRule="auto"/>
              <w:jc w:val="center"/>
              <w:rPr>
                <w:b/>
              </w:rPr>
            </w:pPr>
            <w:r w:rsidRPr="00CD29FD">
              <w:rPr>
                <w:b/>
              </w:rPr>
              <w:t>6</w:t>
            </w:r>
          </w:p>
        </w:tc>
      </w:tr>
      <w:tr w:rsidR="003F3C19" w:rsidRPr="00CD29FD" w14:paraId="6D4A00BA" w14:textId="77777777" w:rsidTr="00CD29FD">
        <w:tc>
          <w:tcPr>
            <w:tcW w:w="9062" w:type="dxa"/>
            <w:gridSpan w:val="4"/>
          </w:tcPr>
          <w:p w14:paraId="0044DFCA" w14:textId="238DE275" w:rsidR="003F3C19" w:rsidRPr="00CD29FD" w:rsidRDefault="00340FE1" w:rsidP="00A8348D">
            <w:pPr>
              <w:spacing w:line="360" w:lineRule="auto"/>
              <w:jc w:val="center"/>
              <w:rPr>
                <w:b/>
              </w:rPr>
            </w:pPr>
            <w:r w:rsidRPr="00CD29FD">
              <w:rPr>
                <w:b/>
              </w:rPr>
              <w:t xml:space="preserve">Kolokwium I </w:t>
            </w:r>
            <w:r w:rsidR="00527D47">
              <w:rPr>
                <w:b/>
              </w:rPr>
              <w:t>(</w:t>
            </w:r>
            <w:r w:rsidR="008A68CC">
              <w:rPr>
                <w:b/>
              </w:rPr>
              <w:t xml:space="preserve"> termin do ustalenia)</w:t>
            </w:r>
          </w:p>
        </w:tc>
      </w:tr>
      <w:tr w:rsidR="00DD46D3" w:rsidRPr="00CD29FD" w14:paraId="49DCE378" w14:textId="77777777" w:rsidTr="00CD29FD">
        <w:tc>
          <w:tcPr>
            <w:tcW w:w="1555" w:type="dxa"/>
          </w:tcPr>
          <w:p w14:paraId="4B0AD030" w14:textId="755FCF15" w:rsidR="00DD46D3" w:rsidRPr="0097136B" w:rsidRDefault="002E05C5" w:rsidP="00CD29FD">
            <w:pPr>
              <w:spacing w:line="360" w:lineRule="auto"/>
              <w:jc w:val="center"/>
              <w:rPr>
                <w:b/>
              </w:rPr>
            </w:pPr>
            <w:r w:rsidRPr="0097136B">
              <w:rPr>
                <w:b/>
              </w:rPr>
              <w:t>0</w:t>
            </w:r>
            <w:r w:rsidR="00007394" w:rsidRPr="0097136B">
              <w:rPr>
                <w:b/>
              </w:rPr>
              <w:t>9</w:t>
            </w:r>
            <w:r w:rsidR="00B3491D" w:rsidRPr="0097136B">
              <w:rPr>
                <w:b/>
              </w:rPr>
              <w:t>.04.</w:t>
            </w:r>
            <w:r w:rsidR="00340FE1" w:rsidRPr="0097136B">
              <w:rPr>
                <w:b/>
              </w:rPr>
              <w:t>20</w:t>
            </w:r>
            <w:r w:rsidR="00007394" w:rsidRPr="0097136B">
              <w:rPr>
                <w:b/>
              </w:rPr>
              <w:t>24</w:t>
            </w:r>
          </w:p>
        </w:tc>
        <w:tc>
          <w:tcPr>
            <w:tcW w:w="2409" w:type="dxa"/>
          </w:tcPr>
          <w:p w14:paraId="78E1A9F6" w14:textId="14CCD8E0" w:rsidR="00DD46D3" w:rsidRPr="0097136B" w:rsidRDefault="00F85E99" w:rsidP="00CD29FD">
            <w:pPr>
              <w:spacing w:line="360" w:lineRule="auto"/>
              <w:jc w:val="center"/>
              <w:rPr>
                <w:b/>
              </w:rPr>
            </w:pPr>
            <w:r w:rsidRPr="0097136B">
              <w:rPr>
                <w:b/>
              </w:rPr>
              <w:t>7</w:t>
            </w:r>
          </w:p>
        </w:tc>
        <w:tc>
          <w:tcPr>
            <w:tcW w:w="2268" w:type="dxa"/>
          </w:tcPr>
          <w:p w14:paraId="04422B1F" w14:textId="104255CE" w:rsidR="00DD46D3" w:rsidRPr="0097136B" w:rsidRDefault="00F85E99" w:rsidP="00CD29FD">
            <w:pPr>
              <w:spacing w:line="360" w:lineRule="auto"/>
              <w:jc w:val="center"/>
              <w:rPr>
                <w:b/>
              </w:rPr>
            </w:pPr>
            <w:r w:rsidRPr="0097136B">
              <w:rPr>
                <w:b/>
              </w:rPr>
              <w:t>8</w:t>
            </w:r>
          </w:p>
        </w:tc>
        <w:tc>
          <w:tcPr>
            <w:tcW w:w="2830" w:type="dxa"/>
          </w:tcPr>
          <w:p w14:paraId="797CF556" w14:textId="17E1E796" w:rsidR="00DD46D3" w:rsidRPr="0097136B" w:rsidRDefault="00F85E99" w:rsidP="00CD29FD">
            <w:pPr>
              <w:spacing w:line="360" w:lineRule="auto"/>
              <w:jc w:val="center"/>
              <w:rPr>
                <w:b/>
              </w:rPr>
            </w:pPr>
            <w:r w:rsidRPr="0097136B">
              <w:rPr>
                <w:b/>
              </w:rPr>
              <w:t>7</w:t>
            </w:r>
          </w:p>
        </w:tc>
      </w:tr>
      <w:tr w:rsidR="00DD46D3" w:rsidRPr="00CD29FD" w14:paraId="0E2E535F" w14:textId="77777777" w:rsidTr="00CD29FD">
        <w:tc>
          <w:tcPr>
            <w:tcW w:w="1555" w:type="dxa"/>
          </w:tcPr>
          <w:p w14:paraId="3A0F5CEB" w14:textId="58BDDA1C" w:rsidR="00DD46D3" w:rsidRPr="0097136B" w:rsidRDefault="00007394" w:rsidP="00CD29FD">
            <w:pPr>
              <w:spacing w:line="360" w:lineRule="auto"/>
              <w:jc w:val="center"/>
              <w:rPr>
                <w:b/>
              </w:rPr>
            </w:pPr>
            <w:r w:rsidRPr="0097136B">
              <w:rPr>
                <w:b/>
              </w:rPr>
              <w:t>16</w:t>
            </w:r>
            <w:r w:rsidR="00B3491D" w:rsidRPr="0097136B">
              <w:rPr>
                <w:b/>
              </w:rPr>
              <w:t>.04.</w:t>
            </w:r>
            <w:r w:rsidR="00340FE1" w:rsidRPr="0097136B">
              <w:rPr>
                <w:b/>
              </w:rPr>
              <w:t>20</w:t>
            </w:r>
            <w:r w:rsidRPr="0097136B">
              <w:rPr>
                <w:b/>
              </w:rPr>
              <w:t>24</w:t>
            </w:r>
          </w:p>
        </w:tc>
        <w:tc>
          <w:tcPr>
            <w:tcW w:w="2409" w:type="dxa"/>
          </w:tcPr>
          <w:p w14:paraId="7A6C738B" w14:textId="0F7CC02F" w:rsidR="00DD46D3" w:rsidRPr="0097136B" w:rsidRDefault="00F85E99" w:rsidP="00CD29FD">
            <w:pPr>
              <w:spacing w:line="360" w:lineRule="auto"/>
              <w:jc w:val="center"/>
              <w:rPr>
                <w:b/>
              </w:rPr>
            </w:pPr>
            <w:r w:rsidRPr="0097136B">
              <w:rPr>
                <w:b/>
              </w:rPr>
              <w:t>8</w:t>
            </w:r>
          </w:p>
        </w:tc>
        <w:tc>
          <w:tcPr>
            <w:tcW w:w="2268" w:type="dxa"/>
          </w:tcPr>
          <w:p w14:paraId="2D9982F9" w14:textId="63EF64FA" w:rsidR="00DD46D3" w:rsidRPr="0097136B" w:rsidRDefault="00F85E99" w:rsidP="00CD29FD">
            <w:pPr>
              <w:spacing w:line="360" w:lineRule="auto"/>
              <w:jc w:val="center"/>
              <w:rPr>
                <w:b/>
              </w:rPr>
            </w:pPr>
            <w:r w:rsidRPr="0097136B">
              <w:rPr>
                <w:b/>
              </w:rPr>
              <w:t>7</w:t>
            </w:r>
          </w:p>
        </w:tc>
        <w:tc>
          <w:tcPr>
            <w:tcW w:w="2830" w:type="dxa"/>
          </w:tcPr>
          <w:p w14:paraId="75425E73" w14:textId="46A61B94" w:rsidR="00DD46D3" w:rsidRPr="0097136B" w:rsidRDefault="00F85E99" w:rsidP="00CD29FD">
            <w:pPr>
              <w:spacing w:line="360" w:lineRule="auto"/>
              <w:jc w:val="center"/>
              <w:rPr>
                <w:b/>
              </w:rPr>
            </w:pPr>
            <w:r w:rsidRPr="0097136B">
              <w:rPr>
                <w:b/>
              </w:rPr>
              <w:t xml:space="preserve">8       </w:t>
            </w:r>
          </w:p>
        </w:tc>
      </w:tr>
      <w:tr w:rsidR="00DD46D3" w:rsidRPr="00CD29FD" w14:paraId="3BF6079F" w14:textId="77777777" w:rsidTr="00B65B62">
        <w:trPr>
          <w:trHeight w:val="159"/>
        </w:trPr>
        <w:tc>
          <w:tcPr>
            <w:tcW w:w="1555" w:type="dxa"/>
          </w:tcPr>
          <w:p w14:paraId="22412513" w14:textId="2F2CDEDC" w:rsidR="00DD46D3" w:rsidRPr="0097136B" w:rsidRDefault="00007394" w:rsidP="00CD29FD">
            <w:pPr>
              <w:spacing w:line="360" w:lineRule="auto"/>
              <w:jc w:val="center"/>
              <w:rPr>
                <w:b/>
              </w:rPr>
            </w:pPr>
            <w:r w:rsidRPr="0097136B">
              <w:rPr>
                <w:b/>
              </w:rPr>
              <w:t>23</w:t>
            </w:r>
            <w:r w:rsidR="00B3491D" w:rsidRPr="0097136B">
              <w:rPr>
                <w:b/>
              </w:rPr>
              <w:t>.04.</w:t>
            </w:r>
            <w:r w:rsidR="00340FE1" w:rsidRPr="0097136B">
              <w:rPr>
                <w:b/>
              </w:rPr>
              <w:t>20</w:t>
            </w:r>
            <w:r w:rsidRPr="0097136B">
              <w:rPr>
                <w:b/>
              </w:rPr>
              <w:t>24</w:t>
            </w:r>
          </w:p>
        </w:tc>
        <w:tc>
          <w:tcPr>
            <w:tcW w:w="2409" w:type="dxa"/>
          </w:tcPr>
          <w:p w14:paraId="38382145" w14:textId="6B44C7B1" w:rsidR="00402F14" w:rsidRPr="0097136B" w:rsidRDefault="00285341" w:rsidP="0097136B">
            <w:pPr>
              <w:spacing w:line="360" w:lineRule="auto"/>
              <w:jc w:val="center"/>
              <w:rPr>
                <w:b/>
              </w:rPr>
            </w:pPr>
            <w:r w:rsidRPr="0097136B">
              <w:rPr>
                <w:b/>
              </w:rPr>
              <w:t>10</w:t>
            </w:r>
          </w:p>
        </w:tc>
        <w:tc>
          <w:tcPr>
            <w:tcW w:w="2268" w:type="dxa"/>
          </w:tcPr>
          <w:p w14:paraId="5C6125F6" w14:textId="2A5FC595" w:rsidR="00DD46D3" w:rsidRPr="0097136B" w:rsidRDefault="00285341" w:rsidP="00CD29FD">
            <w:pPr>
              <w:spacing w:line="360" w:lineRule="auto"/>
              <w:jc w:val="center"/>
              <w:rPr>
                <w:b/>
              </w:rPr>
            </w:pPr>
            <w:r w:rsidRPr="0097136B">
              <w:rPr>
                <w:b/>
              </w:rPr>
              <w:t>9</w:t>
            </w:r>
          </w:p>
        </w:tc>
        <w:tc>
          <w:tcPr>
            <w:tcW w:w="2830" w:type="dxa"/>
          </w:tcPr>
          <w:p w14:paraId="15FA3CAA" w14:textId="20B50B06" w:rsidR="00DD46D3" w:rsidRPr="0097136B" w:rsidRDefault="00285341" w:rsidP="00CD29FD">
            <w:pPr>
              <w:spacing w:line="360" w:lineRule="auto"/>
              <w:jc w:val="center"/>
              <w:rPr>
                <w:b/>
              </w:rPr>
            </w:pPr>
            <w:r w:rsidRPr="0097136B">
              <w:rPr>
                <w:b/>
              </w:rPr>
              <w:t>10</w:t>
            </w:r>
          </w:p>
        </w:tc>
      </w:tr>
      <w:tr w:rsidR="00DD46D3" w:rsidRPr="00CD29FD" w14:paraId="7295EF96" w14:textId="77777777" w:rsidTr="00CD29FD">
        <w:tc>
          <w:tcPr>
            <w:tcW w:w="1555" w:type="dxa"/>
          </w:tcPr>
          <w:p w14:paraId="688F2BA3" w14:textId="738D01DF" w:rsidR="00DD46D3" w:rsidRPr="0097136B" w:rsidRDefault="00007394" w:rsidP="00CD29FD">
            <w:pPr>
              <w:spacing w:line="360" w:lineRule="auto"/>
              <w:jc w:val="center"/>
              <w:rPr>
                <w:b/>
              </w:rPr>
            </w:pPr>
            <w:r w:rsidRPr="0097136B">
              <w:rPr>
                <w:b/>
              </w:rPr>
              <w:t>07</w:t>
            </w:r>
            <w:r w:rsidR="00B3491D" w:rsidRPr="0097136B">
              <w:rPr>
                <w:b/>
              </w:rPr>
              <w:t>.05.</w:t>
            </w:r>
            <w:r w:rsidR="00340FE1" w:rsidRPr="0097136B">
              <w:rPr>
                <w:b/>
              </w:rPr>
              <w:t>20</w:t>
            </w:r>
            <w:r w:rsidRPr="0097136B">
              <w:rPr>
                <w:b/>
              </w:rPr>
              <w:t>24</w:t>
            </w:r>
          </w:p>
        </w:tc>
        <w:tc>
          <w:tcPr>
            <w:tcW w:w="2409" w:type="dxa"/>
          </w:tcPr>
          <w:p w14:paraId="5789F3FD" w14:textId="0189C5C4" w:rsidR="00DD46D3" w:rsidRPr="0097136B" w:rsidRDefault="00285341" w:rsidP="00CD29FD">
            <w:pPr>
              <w:spacing w:line="360" w:lineRule="auto"/>
              <w:jc w:val="center"/>
              <w:rPr>
                <w:b/>
              </w:rPr>
            </w:pPr>
            <w:r w:rsidRPr="0097136B">
              <w:rPr>
                <w:b/>
              </w:rPr>
              <w:t>9</w:t>
            </w:r>
          </w:p>
        </w:tc>
        <w:tc>
          <w:tcPr>
            <w:tcW w:w="2268" w:type="dxa"/>
          </w:tcPr>
          <w:p w14:paraId="626220B4" w14:textId="49E41F3D" w:rsidR="00DD46D3" w:rsidRPr="0097136B" w:rsidRDefault="00285341" w:rsidP="00CD29FD">
            <w:pPr>
              <w:spacing w:line="360" w:lineRule="auto"/>
              <w:jc w:val="center"/>
              <w:rPr>
                <w:b/>
              </w:rPr>
            </w:pPr>
            <w:r w:rsidRPr="0097136B">
              <w:rPr>
                <w:b/>
              </w:rPr>
              <w:t>10</w:t>
            </w:r>
          </w:p>
        </w:tc>
        <w:tc>
          <w:tcPr>
            <w:tcW w:w="2830" w:type="dxa"/>
          </w:tcPr>
          <w:p w14:paraId="698D7387" w14:textId="45B4CF0F" w:rsidR="00DD46D3" w:rsidRPr="0097136B" w:rsidRDefault="00285341" w:rsidP="00CD29FD">
            <w:pPr>
              <w:spacing w:line="360" w:lineRule="auto"/>
              <w:jc w:val="center"/>
              <w:rPr>
                <w:b/>
              </w:rPr>
            </w:pPr>
            <w:r w:rsidRPr="0097136B">
              <w:rPr>
                <w:b/>
              </w:rPr>
              <w:t>9</w:t>
            </w:r>
          </w:p>
        </w:tc>
      </w:tr>
      <w:tr w:rsidR="000216FC" w:rsidRPr="00CD29FD" w14:paraId="32C8D4A4" w14:textId="77777777" w:rsidTr="00CD29FD">
        <w:tc>
          <w:tcPr>
            <w:tcW w:w="9062" w:type="dxa"/>
            <w:gridSpan w:val="4"/>
          </w:tcPr>
          <w:p w14:paraId="7D153CC2" w14:textId="3A21F081" w:rsidR="000216FC" w:rsidRPr="00CD29FD" w:rsidRDefault="001159FE" w:rsidP="00DA49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Kolokwium II </w:t>
            </w:r>
            <w:r w:rsidR="00563F3D">
              <w:rPr>
                <w:b/>
              </w:rPr>
              <w:t>(</w:t>
            </w:r>
            <w:r w:rsidR="003A3771">
              <w:rPr>
                <w:b/>
              </w:rPr>
              <w:t>termin do ustaleni</w:t>
            </w:r>
            <w:r w:rsidR="008A68CC">
              <w:rPr>
                <w:b/>
              </w:rPr>
              <w:t>a)</w:t>
            </w:r>
          </w:p>
        </w:tc>
      </w:tr>
    </w:tbl>
    <w:p w14:paraId="64713532" w14:textId="77777777" w:rsidR="00CD29FD" w:rsidRPr="00D17F91" w:rsidRDefault="00CD29FD" w:rsidP="00CD29FD">
      <w:pPr>
        <w:autoSpaceDE w:val="0"/>
        <w:autoSpaceDN w:val="0"/>
        <w:adjustRightInd w:val="0"/>
        <w:jc w:val="both"/>
        <w:rPr>
          <w:b/>
          <w:color w:val="FF0000"/>
        </w:rPr>
      </w:pPr>
      <w:r w:rsidRPr="00D17F91">
        <w:rPr>
          <w:b/>
        </w:rPr>
        <w:t xml:space="preserve">ĆWICZENIA </w:t>
      </w:r>
    </w:p>
    <w:p w14:paraId="6612AD4F" w14:textId="77777777" w:rsidR="00CD29FD" w:rsidRPr="00D17F91" w:rsidRDefault="00CD29FD" w:rsidP="00CD29FD">
      <w:pPr>
        <w:jc w:val="both"/>
        <w:rPr>
          <w:b/>
        </w:rPr>
      </w:pPr>
    </w:p>
    <w:p w14:paraId="758F89FC" w14:textId="373A6D05" w:rsidR="00CD29FD" w:rsidRPr="00CD29FD" w:rsidRDefault="00CD29FD" w:rsidP="00CD29FD">
      <w:pPr>
        <w:jc w:val="both"/>
        <w:rPr>
          <w:b/>
        </w:rPr>
      </w:pPr>
      <w:r w:rsidRPr="00D17F91">
        <w:rPr>
          <w:b/>
        </w:rPr>
        <w:t xml:space="preserve">odbywają się </w:t>
      </w:r>
      <w:r w:rsidRPr="00CD29FD">
        <w:rPr>
          <w:b/>
          <w:u w:val="single"/>
        </w:rPr>
        <w:t xml:space="preserve">we wtorek </w:t>
      </w:r>
      <w:r w:rsidRPr="00CD29FD">
        <w:rPr>
          <w:b/>
        </w:rPr>
        <w:t>wg następującego planu:</w:t>
      </w:r>
    </w:p>
    <w:p w14:paraId="2DF69C83" w14:textId="77777777" w:rsidR="00CD29FD" w:rsidRPr="00D17F91" w:rsidRDefault="00CD29FD" w:rsidP="00CD29FD">
      <w:pPr>
        <w:jc w:val="both"/>
        <w:rPr>
          <w:b/>
        </w:rPr>
      </w:pPr>
    </w:p>
    <w:p w14:paraId="5D925C49" w14:textId="77777777" w:rsidR="000216FC" w:rsidRDefault="000216FC" w:rsidP="009D38C8">
      <w:pPr>
        <w:jc w:val="both"/>
        <w:rPr>
          <w:rFonts w:ascii="Arial" w:hAnsi="Arial" w:cs="Arial"/>
          <w:b/>
          <w:sz w:val="20"/>
          <w:szCs w:val="20"/>
        </w:rPr>
      </w:pPr>
    </w:p>
    <w:p w14:paraId="3F4C9657" w14:textId="77777777" w:rsidR="009B10A7" w:rsidRDefault="009B10A7" w:rsidP="00C4068B">
      <w:pPr>
        <w:jc w:val="both"/>
        <w:rPr>
          <w:b/>
          <w:sz w:val="22"/>
          <w:szCs w:val="22"/>
        </w:rPr>
      </w:pPr>
      <w:bookmarkStart w:id="1" w:name="_Hlk95413108"/>
    </w:p>
    <w:p w14:paraId="52EB4C03" w14:textId="78306676" w:rsidR="00C4068B" w:rsidRPr="00C4068B" w:rsidRDefault="00B11FD8" w:rsidP="00C4068B">
      <w:pPr>
        <w:jc w:val="both"/>
        <w:rPr>
          <w:rFonts w:ascii="Arial" w:hAnsi="Arial" w:cs="Arial"/>
          <w:b/>
          <w:sz w:val="20"/>
          <w:szCs w:val="20"/>
        </w:rPr>
      </w:pPr>
      <w:r w:rsidRPr="00380E68">
        <w:rPr>
          <w:b/>
          <w:sz w:val="22"/>
          <w:szCs w:val="22"/>
        </w:rPr>
        <w:t>Ćwiczenia</w:t>
      </w:r>
      <w:r>
        <w:rPr>
          <w:b/>
          <w:sz w:val="22"/>
          <w:szCs w:val="22"/>
        </w:rPr>
        <w:t xml:space="preserve"> </w:t>
      </w:r>
      <w:r w:rsidR="00C4068B">
        <w:rPr>
          <w:b/>
          <w:sz w:val="22"/>
          <w:szCs w:val="22"/>
        </w:rPr>
        <w:t>1, 3 i 5</w:t>
      </w:r>
      <w:r>
        <w:rPr>
          <w:b/>
          <w:sz w:val="22"/>
          <w:szCs w:val="22"/>
        </w:rPr>
        <w:t xml:space="preserve"> </w:t>
      </w:r>
      <w:r w:rsidRPr="00380E68">
        <w:rPr>
          <w:sz w:val="22"/>
          <w:szCs w:val="22"/>
        </w:rPr>
        <w:t xml:space="preserve">– Zakład Toksykologii, Collegium </w:t>
      </w:r>
      <w:proofErr w:type="spellStart"/>
      <w:r w:rsidRPr="00380E68">
        <w:rPr>
          <w:sz w:val="22"/>
          <w:szCs w:val="22"/>
        </w:rPr>
        <w:t>Universum</w:t>
      </w:r>
      <w:proofErr w:type="spellEnd"/>
      <w:r w:rsidRPr="00380E68">
        <w:rPr>
          <w:sz w:val="22"/>
          <w:szCs w:val="22"/>
        </w:rPr>
        <w:t xml:space="preserve"> (ul</w:t>
      </w:r>
      <w:r w:rsidR="00C4068B">
        <w:rPr>
          <w:sz w:val="22"/>
          <w:szCs w:val="22"/>
        </w:rPr>
        <w:t xml:space="preserve">. A. Mickiewicza 2c), pracownia </w:t>
      </w:r>
    </w:p>
    <w:p w14:paraId="27CFF3B8" w14:textId="77777777" w:rsidR="00B11FD8" w:rsidRPr="00380E68" w:rsidRDefault="00B11FD8" w:rsidP="00C4068B">
      <w:pPr>
        <w:ind w:left="2325" w:hanging="2325"/>
        <w:jc w:val="both"/>
        <w:rPr>
          <w:sz w:val="22"/>
          <w:szCs w:val="22"/>
        </w:rPr>
      </w:pPr>
      <w:bookmarkStart w:id="2" w:name="_Hlk95413086"/>
      <w:r w:rsidRPr="00380E68">
        <w:rPr>
          <w:sz w:val="22"/>
          <w:szCs w:val="22"/>
        </w:rPr>
        <w:t>laboratoryjna 2</w:t>
      </w:r>
      <w:r>
        <w:rPr>
          <w:sz w:val="22"/>
          <w:szCs w:val="22"/>
        </w:rPr>
        <w:t>28</w:t>
      </w:r>
    </w:p>
    <w:p w14:paraId="6FC5B182" w14:textId="1FFAEE71" w:rsidR="00C4068B" w:rsidRDefault="00C4068B" w:rsidP="00C4068B">
      <w:pPr>
        <w:jc w:val="both"/>
        <w:rPr>
          <w:sz w:val="22"/>
          <w:szCs w:val="22"/>
        </w:rPr>
      </w:pPr>
      <w:r w:rsidRPr="00380E68">
        <w:rPr>
          <w:b/>
          <w:bCs/>
          <w:sz w:val="22"/>
          <w:szCs w:val="22"/>
        </w:rPr>
        <w:t xml:space="preserve">Ćwiczenia </w:t>
      </w:r>
      <w:r w:rsidR="00894808">
        <w:rPr>
          <w:b/>
          <w:bCs/>
          <w:sz w:val="22"/>
          <w:szCs w:val="22"/>
        </w:rPr>
        <w:t>2, 4</w:t>
      </w:r>
      <w:r w:rsidR="004342CF">
        <w:rPr>
          <w:b/>
          <w:bCs/>
          <w:sz w:val="22"/>
          <w:szCs w:val="22"/>
        </w:rPr>
        <w:t>, 7</w:t>
      </w:r>
      <w:r>
        <w:rPr>
          <w:b/>
          <w:bCs/>
          <w:sz w:val="22"/>
          <w:szCs w:val="22"/>
        </w:rPr>
        <w:t xml:space="preserve"> i 9 </w:t>
      </w:r>
      <w:r w:rsidRPr="00380E68">
        <w:rPr>
          <w:bCs/>
          <w:sz w:val="22"/>
          <w:szCs w:val="22"/>
        </w:rPr>
        <w:t xml:space="preserve">– </w:t>
      </w:r>
      <w:r w:rsidRPr="00380E68">
        <w:rPr>
          <w:sz w:val="22"/>
          <w:szCs w:val="22"/>
        </w:rPr>
        <w:t xml:space="preserve">Zakład Toksykologii, </w:t>
      </w:r>
      <w:proofErr w:type="spellStart"/>
      <w:r w:rsidRPr="00380E68">
        <w:rPr>
          <w:sz w:val="22"/>
          <w:szCs w:val="22"/>
        </w:rPr>
        <w:t>Euroregionalne</w:t>
      </w:r>
      <w:proofErr w:type="spellEnd"/>
      <w:r w:rsidRPr="00380E68">
        <w:rPr>
          <w:sz w:val="22"/>
          <w:szCs w:val="22"/>
        </w:rPr>
        <w:t xml:space="preserve"> Centrum Farmacji (ul. A. Mickiew</w:t>
      </w:r>
      <w:r>
        <w:rPr>
          <w:sz w:val="22"/>
          <w:szCs w:val="22"/>
        </w:rPr>
        <w:t xml:space="preserve">icza </w:t>
      </w:r>
      <w:r w:rsidRPr="00380E68">
        <w:rPr>
          <w:sz w:val="22"/>
          <w:szCs w:val="22"/>
        </w:rPr>
        <w:t xml:space="preserve">2d), </w:t>
      </w:r>
      <w:r>
        <w:rPr>
          <w:sz w:val="22"/>
          <w:szCs w:val="22"/>
        </w:rPr>
        <w:t>p</w:t>
      </w:r>
      <w:r w:rsidRPr="00380E68">
        <w:rPr>
          <w:sz w:val="22"/>
          <w:szCs w:val="22"/>
        </w:rPr>
        <w:t>iętro III, pracownia laboratoryjna 350</w:t>
      </w:r>
    </w:p>
    <w:p w14:paraId="0E37B600" w14:textId="322B9A24" w:rsidR="009D38C8" w:rsidRPr="002D0D12" w:rsidRDefault="00B11FD8" w:rsidP="0083773E">
      <w:pPr>
        <w:jc w:val="both"/>
        <w:rPr>
          <w:sz w:val="22"/>
          <w:szCs w:val="22"/>
        </w:rPr>
      </w:pPr>
      <w:r w:rsidRPr="002D0D12">
        <w:rPr>
          <w:b/>
          <w:sz w:val="22"/>
          <w:szCs w:val="22"/>
        </w:rPr>
        <w:t>Ćwiczenie</w:t>
      </w:r>
      <w:r w:rsidR="004342CF">
        <w:rPr>
          <w:b/>
          <w:sz w:val="22"/>
          <w:szCs w:val="22"/>
        </w:rPr>
        <w:t xml:space="preserve"> 6</w:t>
      </w:r>
      <w:r w:rsidRPr="002D0D12">
        <w:rPr>
          <w:b/>
          <w:sz w:val="22"/>
          <w:szCs w:val="22"/>
        </w:rPr>
        <w:t xml:space="preserve"> </w:t>
      </w:r>
      <w:r w:rsidRPr="002D0D12">
        <w:rPr>
          <w:sz w:val="22"/>
          <w:szCs w:val="22"/>
        </w:rPr>
        <w:t xml:space="preserve">– </w:t>
      </w:r>
      <w:r w:rsidR="0083773E">
        <w:rPr>
          <w:sz w:val="22"/>
          <w:szCs w:val="22"/>
        </w:rPr>
        <w:t>P</w:t>
      </w:r>
      <w:r w:rsidR="009D38C8" w:rsidRPr="002D0D12">
        <w:rPr>
          <w:sz w:val="22"/>
          <w:szCs w:val="22"/>
        </w:rPr>
        <w:t>racownia laboratoryjna Zakładu Toksykologii obo</w:t>
      </w:r>
      <w:r w:rsidR="00706B98">
        <w:rPr>
          <w:sz w:val="22"/>
          <w:szCs w:val="22"/>
        </w:rPr>
        <w:t>k Zakładu Syntezy i Technologii</w:t>
      </w:r>
      <w:r w:rsidR="004342CF">
        <w:rPr>
          <w:sz w:val="22"/>
          <w:szCs w:val="22"/>
        </w:rPr>
        <w:t xml:space="preserve"> Środków L</w:t>
      </w:r>
      <w:r w:rsidR="009D38C8" w:rsidRPr="002D0D12">
        <w:rPr>
          <w:sz w:val="22"/>
          <w:szCs w:val="22"/>
        </w:rPr>
        <w:t>eczniczych (ul. A. Mickiewicza 2a).</w:t>
      </w:r>
    </w:p>
    <w:bookmarkEnd w:id="1"/>
    <w:p w14:paraId="0A4DD587" w14:textId="32F275D3" w:rsidR="00B11FD8" w:rsidRPr="008C283D" w:rsidRDefault="00B11FD8" w:rsidP="00B11FD8">
      <w:pPr>
        <w:pStyle w:val="Tytu"/>
        <w:jc w:val="both"/>
        <w:rPr>
          <w:b w:val="0"/>
          <w:sz w:val="22"/>
          <w:szCs w:val="22"/>
        </w:rPr>
      </w:pPr>
      <w:r w:rsidRPr="00380E68">
        <w:rPr>
          <w:sz w:val="22"/>
          <w:szCs w:val="22"/>
        </w:rPr>
        <w:t xml:space="preserve">Ćwiczenia </w:t>
      </w:r>
      <w:r w:rsidR="002510E9">
        <w:rPr>
          <w:sz w:val="22"/>
          <w:szCs w:val="22"/>
        </w:rPr>
        <w:t>8</w:t>
      </w:r>
      <w:r>
        <w:rPr>
          <w:sz w:val="22"/>
          <w:szCs w:val="22"/>
        </w:rPr>
        <w:t xml:space="preserve"> i 10</w:t>
      </w:r>
      <w:r w:rsidRPr="00380E68">
        <w:rPr>
          <w:sz w:val="22"/>
          <w:szCs w:val="22"/>
        </w:rPr>
        <w:t xml:space="preserve"> </w:t>
      </w:r>
      <w:r w:rsidRPr="00380E68">
        <w:rPr>
          <w:b w:val="0"/>
          <w:sz w:val="22"/>
          <w:szCs w:val="22"/>
        </w:rPr>
        <w:t>–</w:t>
      </w:r>
      <w:r w:rsidR="008A4638">
        <w:rPr>
          <w:b w:val="0"/>
          <w:sz w:val="22"/>
          <w:szCs w:val="22"/>
        </w:rPr>
        <w:t xml:space="preserve">  </w:t>
      </w:r>
      <w:proofErr w:type="spellStart"/>
      <w:r w:rsidR="00E1170B" w:rsidRPr="00E1170B">
        <w:rPr>
          <w:b w:val="0"/>
          <w:sz w:val="22"/>
          <w:szCs w:val="22"/>
        </w:rPr>
        <w:t>Euroregionalne</w:t>
      </w:r>
      <w:proofErr w:type="spellEnd"/>
      <w:r w:rsidR="00E1170B" w:rsidRPr="00E1170B">
        <w:rPr>
          <w:b w:val="0"/>
          <w:sz w:val="22"/>
          <w:szCs w:val="22"/>
        </w:rPr>
        <w:t xml:space="preserve"> Centrum Farmacji (ul. A. Mickiewicza 2d</w:t>
      </w:r>
      <w:r w:rsidR="00E1170B" w:rsidRPr="008A68CC">
        <w:rPr>
          <w:b w:val="0"/>
          <w:sz w:val="22"/>
          <w:szCs w:val="22"/>
        </w:rPr>
        <w:t>)</w:t>
      </w:r>
      <w:r w:rsidR="004E55DA" w:rsidRPr="008A68CC">
        <w:rPr>
          <w:b w:val="0"/>
          <w:sz w:val="22"/>
          <w:szCs w:val="22"/>
        </w:rPr>
        <w:t>, s</w:t>
      </w:r>
      <w:r w:rsidR="004E55DA">
        <w:rPr>
          <w:b w:val="0"/>
          <w:sz w:val="22"/>
          <w:szCs w:val="22"/>
        </w:rPr>
        <w:t xml:space="preserve">ala </w:t>
      </w:r>
      <w:r w:rsidR="00527236">
        <w:rPr>
          <w:b w:val="0"/>
          <w:sz w:val="22"/>
          <w:szCs w:val="22"/>
        </w:rPr>
        <w:t xml:space="preserve">komputerowa </w:t>
      </w:r>
      <w:r w:rsidR="004E55DA">
        <w:rPr>
          <w:b w:val="0"/>
          <w:sz w:val="22"/>
          <w:szCs w:val="22"/>
        </w:rPr>
        <w:t>29</w:t>
      </w:r>
    </w:p>
    <w:bookmarkEnd w:id="2"/>
    <w:p w14:paraId="67054002" w14:textId="77777777" w:rsidR="00C4068B" w:rsidRDefault="00C4068B" w:rsidP="00B11FD8">
      <w:pPr>
        <w:jc w:val="both"/>
        <w:rPr>
          <w:b/>
          <w:sz w:val="22"/>
          <w:szCs w:val="22"/>
        </w:rPr>
      </w:pPr>
    </w:p>
    <w:p w14:paraId="4F756DC2" w14:textId="0045DB0D" w:rsidR="00B11FD8" w:rsidRPr="00380E68" w:rsidRDefault="00B11FD8" w:rsidP="00CD29FD">
      <w:pPr>
        <w:spacing w:line="360" w:lineRule="auto"/>
        <w:jc w:val="both"/>
        <w:rPr>
          <w:b/>
          <w:sz w:val="22"/>
          <w:szCs w:val="22"/>
        </w:rPr>
      </w:pPr>
      <w:r w:rsidRPr="00380E68">
        <w:rPr>
          <w:b/>
          <w:sz w:val="22"/>
          <w:szCs w:val="22"/>
        </w:rPr>
        <w:t xml:space="preserve">Kolokwium I obejmuje materiał wykładów </w:t>
      </w:r>
      <w:r w:rsidRPr="00894808">
        <w:rPr>
          <w:b/>
          <w:sz w:val="22"/>
          <w:szCs w:val="22"/>
        </w:rPr>
        <w:t xml:space="preserve">1 </w:t>
      </w:r>
      <w:r w:rsidR="00DA49F3">
        <w:rPr>
          <w:b/>
          <w:sz w:val="22"/>
          <w:szCs w:val="22"/>
        </w:rPr>
        <w:t>–</w:t>
      </w:r>
      <w:r w:rsidRPr="00894808">
        <w:rPr>
          <w:b/>
          <w:sz w:val="22"/>
          <w:szCs w:val="22"/>
        </w:rPr>
        <w:t xml:space="preserve"> 3 </w:t>
      </w:r>
      <w:r w:rsidRPr="00380E68">
        <w:rPr>
          <w:b/>
          <w:sz w:val="22"/>
          <w:szCs w:val="22"/>
        </w:rPr>
        <w:t>oraz ćwiczeń 1</w:t>
      </w:r>
      <w:r w:rsidR="00DA49F3">
        <w:rPr>
          <w:b/>
          <w:sz w:val="22"/>
          <w:szCs w:val="22"/>
        </w:rPr>
        <w:t xml:space="preserve"> –</w:t>
      </w:r>
      <w:r w:rsidRPr="00380E68">
        <w:rPr>
          <w:b/>
          <w:sz w:val="22"/>
          <w:szCs w:val="22"/>
        </w:rPr>
        <w:t xml:space="preserve"> 5</w:t>
      </w:r>
      <w:r w:rsidR="008A68CC">
        <w:rPr>
          <w:b/>
          <w:sz w:val="22"/>
          <w:szCs w:val="22"/>
        </w:rPr>
        <w:t xml:space="preserve"> </w:t>
      </w:r>
    </w:p>
    <w:p w14:paraId="67008DEE" w14:textId="484E1153" w:rsidR="00B11FD8" w:rsidRPr="00380E68" w:rsidRDefault="00B11FD8" w:rsidP="00CD29FD">
      <w:pPr>
        <w:spacing w:line="360" w:lineRule="auto"/>
        <w:rPr>
          <w:b/>
          <w:sz w:val="22"/>
          <w:szCs w:val="22"/>
        </w:rPr>
      </w:pPr>
      <w:r w:rsidRPr="00380E68">
        <w:rPr>
          <w:b/>
          <w:sz w:val="22"/>
          <w:szCs w:val="22"/>
        </w:rPr>
        <w:t xml:space="preserve">Kolokwium II obejmuje materiał wykładu </w:t>
      </w:r>
      <w:r w:rsidRPr="00894808">
        <w:rPr>
          <w:b/>
          <w:sz w:val="22"/>
          <w:szCs w:val="22"/>
        </w:rPr>
        <w:t>4</w:t>
      </w:r>
      <w:r w:rsidRPr="00380E68">
        <w:rPr>
          <w:b/>
          <w:sz w:val="22"/>
          <w:szCs w:val="22"/>
        </w:rPr>
        <w:t xml:space="preserve"> oraz ćwiczeń 6 </w:t>
      </w:r>
      <w:r w:rsidR="00DA49F3">
        <w:rPr>
          <w:b/>
          <w:sz w:val="22"/>
          <w:szCs w:val="22"/>
        </w:rPr>
        <w:t>–</w:t>
      </w:r>
      <w:r w:rsidRPr="00380E68">
        <w:rPr>
          <w:b/>
          <w:sz w:val="22"/>
          <w:szCs w:val="22"/>
        </w:rPr>
        <w:t xml:space="preserve"> 10</w:t>
      </w:r>
      <w:r w:rsidR="008A68CC">
        <w:rPr>
          <w:b/>
          <w:sz w:val="22"/>
          <w:szCs w:val="22"/>
        </w:rPr>
        <w:t xml:space="preserve"> </w:t>
      </w:r>
    </w:p>
    <w:p w14:paraId="1B51D73A" w14:textId="77777777" w:rsidR="00B11FD8" w:rsidRDefault="00B11FD8" w:rsidP="00B11FD8">
      <w:pPr>
        <w:jc w:val="both"/>
        <w:rPr>
          <w:b/>
          <w:sz w:val="22"/>
          <w:szCs w:val="22"/>
          <w:u w:val="single"/>
        </w:rPr>
      </w:pPr>
    </w:p>
    <w:p w14:paraId="0132105D" w14:textId="68DF2A93" w:rsidR="009B10A7" w:rsidRDefault="009B10A7" w:rsidP="00B11FD8">
      <w:pPr>
        <w:jc w:val="both"/>
        <w:rPr>
          <w:b/>
          <w:sz w:val="22"/>
          <w:szCs w:val="22"/>
          <w:u w:val="single"/>
        </w:rPr>
      </w:pPr>
    </w:p>
    <w:p w14:paraId="54714A34" w14:textId="19388FF3" w:rsidR="00CD29FD" w:rsidRDefault="00CD29FD" w:rsidP="00B11FD8">
      <w:pPr>
        <w:jc w:val="both"/>
        <w:rPr>
          <w:b/>
          <w:sz w:val="22"/>
          <w:szCs w:val="22"/>
          <w:u w:val="single"/>
        </w:rPr>
      </w:pPr>
    </w:p>
    <w:p w14:paraId="29F715B3" w14:textId="07084541" w:rsidR="00CD29FD" w:rsidRDefault="00CD29FD" w:rsidP="00B11FD8">
      <w:pPr>
        <w:jc w:val="both"/>
        <w:rPr>
          <w:b/>
          <w:sz w:val="22"/>
          <w:szCs w:val="22"/>
          <w:u w:val="single"/>
        </w:rPr>
      </w:pPr>
    </w:p>
    <w:p w14:paraId="63557E31" w14:textId="61D704C0" w:rsidR="00CD29FD" w:rsidRDefault="00CD29FD" w:rsidP="00B11FD8">
      <w:pPr>
        <w:jc w:val="both"/>
        <w:rPr>
          <w:b/>
          <w:sz w:val="22"/>
          <w:szCs w:val="22"/>
          <w:u w:val="single"/>
        </w:rPr>
      </w:pPr>
    </w:p>
    <w:p w14:paraId="10DE299F" w14:textId="35EF7382" w:rsidR="00CD29FD" w:rsidRDefault="00CD29FD" w:rsidP="00B11FD8">
      <w:pPr>
        <w:jc w:val="both"/>
        <w:rPr>
          <w:b/>
          <w:sz w:val="22"/>
          <w:szCs w:val="22"/>
          <w:u w:val="single"/>
        </w:rPr>
      </w:pPr>
    </w:p>
    <w:p w14:paraId="3E2F054A" w14:textId="2CEAB12A" w:rsidR="00CD29FD" w:rsidRDefault="00CD29FD" w:rsidP="00B11FD8">
      <w:pPr>
        <w:jc w:val="both"/>
        <w:rPr>
          <w:b/>
          <w:sz w:val="22"/>
          <w:szCs w:val="22"/>
          <w:u w:val="single"/>
        </w:rPr>
      </w:pPr>
    </w:p>
    <w:p w14:paraId="429B6476" w14:textId="5E69D24A" w:rsidR="00CD29FD" w:rsidRDefault="00CD29FD" w:rsidP="00B11FD8">
      <w:pPr>
        <w:jc w:val="both"/>
        <w:rPr>
          <w:b/>
          <w:sz w:val="22"/>
          <w:szCs w:val="22"/>
          <w:u w:val="single"/>
        </w:rPr>
      </w:pPr>
    </w:p>
    <w:p w14:paraId="1CB54F68" w14:textId="72B3F92F" w:rsidR="00CD29FD" w:rsidRDefault="00CD29FD" w:rsidP="00B11FD8">
      <w:pPr>
        <w:jc w:val="both"/>
        <w:rPr>
          <w:b/>
          <w:sz w:val="22"/>
          <w:szCs w:val="22"/>
          <w:u w:val="single"/>
        </w:rPr>
      </w:pPr>
    </w:p>
    <w:p w14:paraId="60B65ACA" w14:textId="77777777" w:rsidR="0083773E" w:rsidRDefault="0083773E" w:rsidP="00B11FD8">
      <w:pPr>
        <w:jc w:val="both"/>
        <w:rPr>
          <w:b/>
          <w:sz w:val="22"/>
          <w:szCs w:val="22"/>
          <w:u w:val="single"/>
        </w:rPr>
      </w:pPr>
    </w:p>
    <w:p w14:paraId="7D6B66F3" w14:textId="1C596141" w:rsidR="00CD29FD" w:rsidRDefault="00CD29FD" w:rsidP="00B11FD8">
      <w:pPr>
        <w:jc w:val="both"/>
        <w:rPr>
          <w:b/>
          <w:sz w:val="22"/>
          <w:szCs w:val="22"/>
          <w:u w:val="single"/>
        </w:rPr>
      </w:pPr>
    </w:p>
    <w:p w14:paraId="2BF4C086" w14:textId="678A9A36" w:rsidR="00CD29FD" w:rsidRDefault="00CD29FD" w:rsidP="00B11FD8">
      <w:pPr>
        <w:jc w:val="both"/>
        <w:rPr>
          <w:b/>
          <w:sz w:val="22"/>
          <w:szCs w:val="22"/>
          <w:u w:val="single"/>
        </w:rPr>
      </w:pPr>
    </w:p>
    <w:p w14:paraId="2633FC87" w14:textId="336B9784" w:rsidR="00CD29FD" w:rsidRDefault="00CD29FD" w:rsidP="00CD29FD">
      <w:pPr>
        <w:keepNext/>
        <w:jc w:val="center"/>
        <w:outlineLvl w:val="2"/>
        <w:rPr>
          <w:b/>
          <w:bCs/>
        </w:rPr>
      </w:pPr>
      <w:r w:rsidRPr="00D17F91">
        <w:rPr>
          <w:b/>
          <w:bCs/>
        </w:rPr>
        <w:lastRenderedPageBreak/>
        <w:t>Tematyka i wymagania do poszczególnych ćwiczeń</w:t>
      </w:r>
    </w:p>
    <w:p w14:paraId="41A07FF0" w14:textId="77777777" w:rsidR="00CD29FD" w:rsidRPr="00D17F91" w:rsidRDefault="00CD29FD" w:rsidP="00CD29FD">
      <w:pPr>
        <w:keepNext/>
        <w:jc w:val="center"/>
        <w:outlineLvl w:val="2"/>
        <w:rPr>
          <w:b/>
          <w:bCs/>
        </w:rPr>
      </w:pPr>
    </w:p>
    <w:p w14:paraId="2DBA97E6" w14:textId="78AA6240" w:rsidR="00B11FD8" w:rsidRPr="00380E68" w:rsidRDefault="00B11FD8" w:rsidP="00B11FD8">
      <w:pPr>
        <w:jc w:val="both"/>
        <w:rPr>
          <w:b/>
          <w:sz w:val="22"/>
          <w:szCs w:val="22"/>
        </w:rPr>
      </w:pPr>
      <w:r w:rsidRPr="00380E68">
        <w:rPr>
          <w:b/>
          <w:sz w:val="22"/>
          <w:szCs w:val="22"/>
          <w:u w:val="single"/>
        </w:rPr>
        <w:t xml:space="preserve">Ćwiczenie 1 </w:t>
      </w:r>
      <w:r w:rsidRPr="00380E68">
        <w:rPr>
          <w:b/>
          <w:sz w:val="22"/>
          <w:szCs w:val="22"/>
        </w:rPr>
        <w:t xml:space="preserve"> </w:t>
      </w:r>
    </w:p>
    <w:p w14:paraId="7C050B62" w14:textId="77777777" w:rsidR="00B52878" w:rsidRPr="00380E68" w:rsidRDefault="00B52878" w:rsidP="00B52878">
      <w:pPr>
        <w:pStyle w:val="Tekstpodstawowy3"/>
        <w:spacing w:line="240" w:lineRule="auto"/>
        <w:rPr>
          <w:b/>
          <w:bCs/>
          <w:sz w:val="22"/>
          <w:szCs w:val="22"/>
        </w:rPr>
      </w:pPr>
      <w:r w:rsidRPr="00380E68">
        <w:rPr>
          <w:b/>
          <w:sz w:val="22"/>
          <w:szCs w:val="22"/>
        </w:rPr>
        <w:t>I</w:t>
      </w:r>
      <w:r w:rsidRPr="00380E68">
        <w:rPr>
          <w:b/>
          <w:bCs/>
          <w:sz w:val="22"/>
          <w:szCs w:val="22"/>
        </w:rPr>
        <w:t xml:space="preserve">dentyfikacja i oznaczanie zawartości </w:t>
      </w:r>
      <w:proofErr w:type="spellStart"/>
      <w:r w:rsidRPr="00380E68">
        <w:rPr>
          <w:b/>
          <w:bCs/>
          <w:sz w:val="22"/>
          <w:szCs w:val="22"/>
        </w:rPr>
        <w:t>parabenów</w:t>
      </w:r>
      <w:proofErr w:type="spellEnd"/>
      <w:r w:rsidRPr="00380E68">
        <w:rPr>
          <w:b/>
          <w:bCs/>
          <w:sz w:val="22"/>
          <w:szCs w:val="22"/>
        </w:rPr>
        <w:t xml:space="preserve"> w kosmetykach metodą </w:t>
      </w:r>
      <w:r w:rsidRPr="00380E68">
        <w:rPr>
          <w:b/>
          <w:sz w:val="22"/>
          <w:szCs w:val="22"/>
        </w:rPr>
        <w:t>chromatograficzną.</w:t>
      </w:r>
    </w:p>
    <w:p w14:paraId="6892B2D9" w14:textId="77777777" w:rsidR="00B52878" w:rsidRPr="00380E68" w:rsidRDefault="00B52878" w:rsidP="00B52878">
      <w:pPr>
        <w:jc w:val="both"/>
        <w:rPr>
          <w:sz w:val="22"/>
          <w:szCs w:val="22"/>
        </w:rPr>
      </w:pPr>
      <w:r w:rsidRPr="00380E68">
        <w:rPr>
          <w:sz w:val="22"/>
          <w:szCs w:val="22"/>
        </w:rPr>
        <w:t xml:space="preserve">Zakład Toksykologii, Collegium </w:t>
      </w:r>
      <w:proofErr w:type="spellStart"/>
      <w:r w:rsidRPr="00380E68">
        <w:rPr>
          <w:sz w:val="22"/>
          <w:szCs w:val="22"/>
        </w:rPr>
        <w:t>Universum</w:t>
      </w:r>
      <w:proofErr w:type="spellEnd"/>
      <w:r w:rsidRPr="00380E68">
        <w:rPr>
          <w:sz w:val="22"/>
          <w:szCs w:val="22"/>
        </w:rPr>
        <w:t xml:space="preserve"> (ul. A. Mickiewicza 2c), pracownia laboratoryjna 2</w:t>
      </w:r>
      <w:r>
        <w:rPr>
          <w:sz w:val="22"/>
          <w:szCs w:val="22"/>
        </w:rPr>
        <w:t>28</w:t>
      </w:r>
    </w:p>
    <w:p w14:paraId="5EE41F99" w14:textId="77777777" w:rsidR="00B52878" w:rsidRPr="009B10A7" w:rsidRDefault="00B52878" w:rsidP="00B52878">
      <w:pPr>
        <w:pStyle w:val="Tekstpodstawowy3"/>
        <w:spacing w:line="240" w:lineRule="auto"/>
        <w:rPr>
          <w:b/>
          <w:i/>
          <w:iCs/>
          <w:color w:val="FF0000"/>
          <w:sz w:val="22"/>
          <w:szCs w:val="22"/>
        </w:rPr>
      </w:pPr>
      <w:r w:rsidRPr="00380E68">
        <w:rPr>
          <w:b/>
          <w:sz w:val="22"/>
          <w:szCs w:val="22"/>
        </w:rPr>
        <w:t>Prowadzący</w:t>
      </w:r>
      <w:r>
        <w:rPr>
          <w:b/>
          <w:sz w:val="22"/>
          <w:szCs w:val="22"/>
        </w:rPr>
        <w:t xml:space="preserve">: </w:t>
      </w:r>
      <w:r w:rsidRPr="009B10A7">
        <w:rPr>
          <w:b/>
          <w:i/>
          <w:iCs/>
          <w:color w:val="auto"/>
          <w:sz w:val="22"/>
          <w:szCs w:val="22"/>
        </w:rPr>
        <w:t xml:space="preserve">dr hab. Maria </w:t>
      </w:r>
      <w:proofErr w:type="spellStart"/>
      <w:r w:rsidRPr="009B10A7">
        <w:rPr>
          <w:b/>
          <w:i/>
          <w:iCs/>
          <w:color w:val="auto"/>
          <w:sz w:val="22"/>
          <w:szCs w:val="22"/>
        </w:rPr>
        <w:t>Jurczuk</w:t>
      </w:r>
      <w:proofErr w:type="spellEnd"/>
    </w:p>
    <w:p w14:paraId="709D1894" w14:textId="77777777" w:rsidR="00B52878" w:rsidRPr="00380E68" w:rsidRDefault="00B52878" w:rsidP="00B52878">
      <w:pPr>
        <w:jc w:val="both"/>
        <w:rPr>
          <w:b/>
          <w:sz w:val="22"/>
          <w:szCs w:val="22"/>
        </w:rPr>
      </w:pPr>
    </w:p>
    <w:p w14:paraId="55C4EA76" w14:textId="162B14DA" w:rsidR="00B52878" w:rsidRPr="00380E68" w:rsidRDefault="00B52878" w:rsidP="00B52878">
      <w:pPr>
        <w:pStyle w:val="Akapitzlist"/>
        <w:numPr>
          <w:ilvl w:val="0"/>
          <w:numId w:val="2"/>
        </w:numPr>
        <w:spacing w:after="0" w:line="240" w:lineRule="auto"/>
        <w:ind w:left="511" w:hanging="284"/>
        <w:rPr>
          <w:sz w:val="22"/>
        </w:rPr>
      </w:pPr>
      <w:r w:rsidRPr="00380E68">
        <w:rPr>
          <w:sz w:val="22"/>
        </w:rPr>
        <w:t xml:space="preserve">oznaczanie </w:t>
      </w:r>
      <w:r>
        <w:rPr>
          <w:sz w:val="22"/>
        </w:rPr>
        <w:t xml:space="preserve">stężenia </w:t>
      </w:r>
      <w:proofErr w:type="spellStart"/>
      <w:r w:rsidRPr="00380E68">
        <w:rPr>
          <w:sz w:val="22"/>
        </w:rPr>
        <w:t>metyloparabenu</w:t>
      </w:r>
      <w:proofErr w:type="spellEnd"/>
      <w:r w:rsidRPr="00380E68">
        <w:rPr>
          <w:sz w:val="22"/>
        </w:rPr>
        <w:t xml:space="preserve"> w wybranych kosmetykach metodą wysokosprawnej chromatografii cieczowej (HPLC)</w:t>
      </w:r>
    </w:p>
    <w:p w14:paraId="7E63A514" w14:textId="0DCBAF7D" w:rsidR="00B52878" w:rsidRPr="00380E68" w:rsidRDefault="00B52878" w:rsidP="00B52878">
      <w:pPr>
        <w:pStyle w:val="Akapitzlist"/>
        <w:numPr>
          <w:ilvl w:val="0"/>
          <w:numId w:val="2"/>
        </w:numPr>
        <w:spacing w:after="0" w:line="240" w:lineRule="auto"/>
        <w:ind w:left="511" w:hanging="284"/>
        <w:rPr>
          <w:sz w:val="22"/>
        </w:rPr>
      </w:pPr>
      <w:r w:rsidRPr="00380E68">
        <w:rPr>
          <w:sz w:val="22"/>
        </w:rPr>
        <w:t xml:space="preserve">zastosowanie metody design </w:t>
      </w:r>
      <w:proofErr w:type="spellStart"/>
      <w:r w:rsidRPr="00380E68">
        <w:rPr>
          <w:sz w:val="22"/>
        </w:rPr>
        <w:t>thinking</w:t>
      </w:r>
      <w:proofErr w:type="spellEnd"/>
      <w:r w:rsidRPr="00380E68">
        <w:rPr>
          <w:sz w:val="22"/>
        </w:rPr>
        <w:t xml:space="preserve"> w procesie rozwiązywania problemów metodycznych w analizie HPLC</w:t>
      </w:r>
    </w:p>
    <w:p w14:paraId="4FC0E5E7" w14:textId="77777777" w:rsidR="00B52878" w:rsidRDefault="00B52878" w:rsidP="00B52878">
      <w:pPr>
        <w:jc w:val="both"/>
        <w:rPr>
          <w:b/>
          <w:i/>
          <w:sz w:val="22"/>
          <w:szCs w:val="22"/>
        </w:rPr>
      </w:pPr>
    </w:p>
    <w:p w14:paraId="3640AFA7" w14:textId="77777777" w:rsidR="00B52878" w:rsidRPr="00926A41" w:rsidRDefault="00B52878" w:rsidP="00B52878">
      <w:pPr>
        <w:jc w:val="both"/>
        <w:rPr>
          <w:i/>
          <w:sz w:val="22"/>
          <w:szCs w:val="22"/>
        </w:rPr>
      </w:pPr>
      <w:r w:rsidRPr="00926A41">
        <w:rPr>
          <w:b/>
          <w:i/>
          <w:sz w:val="22"/>
          <w:szCs w:val="22"/>
        </w:rPr>
        <w:t>Zakres wymaganych wiadomości</w:t>
      </w:r>
    </w:p>
    <w:p w14:paraId="6A9F6040" w14:textId="77777777" w:rsidR="00B52878" w:rsidRPr="00380E68" w:rsidRDefault="00B52878" w:rsidP="00B52878">
      <w:pPr>
        <w:pStyle w:val="Tekstpodstawowy3"/>
        <w:spacing w:line="240" w:lineRule="auto"/>
        <w:rPr>
          <w:i/>
          <w:sz w:val="22"/>
          <w:szCs w:val="22"/>
        </w:rPr>
      </w:pPr>
      <w:r w:rsidRPr="00380E68">
        <w:rPr>
          <w:i/>
          <w:sz w:val="22"/>
          <w:szCs w:val="22"/>
        </w:rPr>
        <w:t xml:space="preserve">Charakterystyka toksykologiczna </w:t>
      </w:r>
      <w:proofErr w:type="spellStart"/>
      <w:r w:rsidRPr="00380E68">
        <w:rPr>
          <w:i/>
          <w:sz w:val="22"/>
          <w:szCs w:val="22"/>
        </w:rPr>
        <w:t>parabenów</w:t>
      </w:r>
      <w:proofErr w:type="spellEnd"/>
      <w:r w:rsidRPr="00380E68">
        <w:rPr>
          <w:i/>
          <w:sz w:val="22"/>
          <w:szCs w:val="22"/>
        </w:rPr>
        <w:t xml:space="preserve"> stosowanych w kosmetykach. </w:t>
      </w:r>
    </w:p>
    <w:p w14:paraId="58B87DC4" w14:textId="77777777" w:rsidR="004250D5" w:rsidRDefault="00B52878" w:rsidP="00B52878">
      <w:pPr>
        <w:pStyle w:val="Tekstpodstawowy3"/>
        <w:spacing w:line="240" w:lineRule="auto"/>
        <w:rPr>
          <w:i/>
          <w:sz w:val="22"/>
          <w:szCs w:val="22"/>
        </w:rPr>
      </w:pPr>
      <w:r w:rsidRPr="00380E68">
        <w:rPr>
          <w:i/>
          <w:sz w:val="22"/>
          <w:szCs w:val="22"/>
        </w:rPr>
        <w:t>Konsekwencje zdrowotne obecności środków konserwujących (</w:t>
      </w:r>
      <w:proofErr w:type="spellStart"/>
      <w:r w:rsidRPr="00380E68">
        <w:rPr>
          <w:i/>
          <w:sz w:val="22"/>
          <w:szCs w:val="22"/>
        </w:rPr>
        <w:t>parabeny</w:t>
      </w:r>
      <w:proofErr w:type="spellEnd"/>
      <w:r w:rsidRPr="00380E68">
        <w:rPr>
          <w:i/>
          <w:sz w:val="22"/>
          <w:szCs w:val="22"/>
        </w:rPr>
        <w:t>, substancje uwalniające formaldehyd, konserwanty halogenowe) w kosmetykach.</w:t>
      </w:r>
    </w:p>
    <w:p w14:paraId="7F3C5522" w14:textId="38BD9BD3" w:rsidR="00B52878" w:rsidRPr="00380E68" w:rsidRDefault="004250D5" w:rsidP="00B52878">
      <w:pPr>
        <w:pStyle w:val="Tekstpodstawowy3"/>
        <w:spacing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K</w:t>
      </w:r>
      <w:r w:rsidRPr="004250D5">
        <w:rPr>
          <w:i/>
        </w:rPr>
        <w:t>onserwanty w kosmetykach dla dzieci</w:t>
      </w:r>
    </w:p>
    <w:p w14:paraId="489AEA0B" w14:textId="77777777" w:rsidR="00B52878" w:rsidRPr="00380E68" w:rsidRDefault="00B52878" w:rsidP="00B52878">
      <w:pPr>
        <w:pStyle w:val="Tekstpodstawowy3"/>
        <w:spacing w:line="240" w:lineRule="auto"/>
        <w:rPr>
          <w:b/>
          <w:bCs/>
          <w:i/>
          <w:sz w:val="22"/>
          <w:szCs w:val="22"/>
        </w:rPr>
      </w:pPr>
      <w:r w:rsidRPr="00380E68">
        <w:rPr>
          <w:i/>
          <w:sz w:val="22"/>
          <w:szCs w:val="22"/>
        </w:rPr>
        <w:t xml:space="preserve">Metody oznaczania </w:t>
      </w:r>
      <w:r>
        <w:rPr>
          <w:i/>
          <w:sz w:val="22"/>
          <w:szCs w:val="22"/>
        </w:rPr>
        <w:t xml:space="preserve">stężenia </w:t>
      </w:r>
      <w:r w:rsidRPr="00380E68">
        <w:rPr>
          <w:i/>
          <w:sz w:val="22"/>
          <w:szCs w:val="22"/>
        </w:rPr>
        <w:t>środków konserwujących w kosmetykach.</w:t>
      </w:r>
    </w:p>
    <w:p w14:paraId="278F62B3" w14:textId="77777777" w:rsidR="00B11FD8" w:rsidRPr="00380E68" w:rsidRDefault="00B11FD8" w:rsidP="00B11FD8">
      <w:pPr>
        <w:pStyle w:val="Tekstpodstawowy3"/>
        <w:spacing w:line="240" w:lineRule="auto"/>
        <w:rPr>
          <w:b/>
          <w:sz w:val="22"/>
          <w:szCs w:val="22"/>
        </w:rPr>
      </w:pPr>
    </w:p>
    <w:p w14:paraId="42CA33C3" w14:textId="77777777" w:rsidR="00B11FD8" w:rsidRPr="00380E68" w:rsidRDefault="00B11FD8" w:rsidP="00B11FD8">
      <w:pPr>
        <w:pStyle w:val="Tekstpodstawowy3"/>
        <w:spacing w:line="240" w:lineRule="auto"/>
        <w:rPr>
          <w:b/>
          <w:sz w:val="22"/>
          <w:szCs w:val="22"/>
        </w:rPr>
      </w:pPr>
      <w:r w:rsidRPr="00380E68">
        <w:rPr>
          <w:b/>
          <w:sz w:val="22"/>
          <w:szCs w:val="22"/>
          <w:u w:val="single"/>
        </w:rPr>
        <w:t>Ćwiczenie 2</w:t>
      </w:r>
    </w:p>
    <w:p w14:paraId="50E50EFB" w14:textId="7EFC5AC9" w:rsidR="0006684E" w:rsidRPr="00380E68" w:rsidRDefault="0006684E" w:rsidP="0006684E">
      <w:pPr>
        <w:pStyle w:val="Tekstpodstawowy3"/>
        <w:spacing w:line="240" w:lineRule="auto"/>
        <w:rPr>
          <w:b/>
          <w:sz w:val="22"/>
          <w:szCs w:val="22"/>
        </w:rPr>
      </w:pPr>
      <w:r w:rsidRPr="00380E68">
        <w:rPr>
          <w:b/>
          <w:sz w:val="22"/>
          <w:szCs w:val="22"/>
        </w:rPr>
        <w:t>Wykrywanie kwasu salicylowego w produktach kosmetycznych.</w:t>
      </w:r>
    </w:p>
    <w:p w14:paraId="59AAC002" w14:textId="77777777" w:rsidR="001C269D" w:rsidRDefault="001C269D" w:rsidP="001C269D">
      <w:pPr>
        <w:jc w:val="both"/>
        <w:rPr>
          <w:sz w:val="22"/>
          <w:szCs w:val="22"/>
        </w:rPr>
      </w:pPr>
      <w:r w:rsidRPr="00380E68">
        <w:rPr>
          <w:sz w:val="22"/>
          <w:szCs w:val="22"/>
        </w:rPr>
        <w:t xml:space="preserve">Zakład Toksykologii, </w:t>
      </w:r>
      <w:proofErr w:type="spellStart"/>
      <w:r w:rsidRPr="00380E68">
        <w:rPr>
          <w:sz w:val="22"/>
          <w:szCs w:val="22"/>
        </w:rPr>
        <w:t>Euroregionalne</w:t>
      </w:r>
      <w:proofErr w:type="spellEnd"/>
      <w:r w:rsidRPr="00380E68">
        <w:rPr>
          <w:sz w:val="22"/>
          <w:szCs w:val="22"/>
        </w:rPr>
        <w:t xml:space="preserve"> Centrum Farmacji (ul. A. Mickiewicza 2d), piętro III, pracownia laboratoryjna 350</w:t>
      </w:r>
    </w:p>
    <w:p w14:paraId="0A693368" w14:textId="6EDE49CF" w:rsidR="0006684E" w:rsidRPr="009B10A7" w:rsidRDefault="0006684E" w:rsidP="0006684E">
      <w:pPr>
        <w:pStyle w:val="Tekstpodstawowy3"/>
        <w:spacing w:line="240" w:lineRule="auto"/>
        <w:rPr>
          <w:b/>
          <w:i/>
          <w:iCs/>
          <w:color w:val="FF0000"/>
          <w:sz w:val="22"/>
          <w:szCs w:val="22"/>
        </w:rPr>
      </w:pPr>
      <w:r w:rsidRPr="00380E68">
        <w:rPr>
          <w:b/>
          <w:sz w:val="22"/>
          <w:szCs w:val="22"/>
        </w:rPr>
        <w:t>Prowadzący</w:t>
      </w:r>
      <w:r>
        <w:rPr>
          <w:b/>
          <w:sz w:val="22"/>
          <w:szCs w:val="22"/>
        </w:rPr>
        <w:t xml:space="preserve">: </w:t>
      </w:r>
      <w:r w:rsidRPr="009B10A7">
        <w:rPr>
          <w:b/>
          <w:i/>
          <w:iCs/>
          <w:color w:val="auto"/>
          <w:sz w:val="22"/>
          <w:szCs w:val="22"/>
        </w:rPr>
        <w:t xml:space="preserve">dr </w:t>
      </w:r>
      <w:r>
        <w:rPr>
          <w:b/>
          <w:i/>
          <w:iCs/>
          <w:color w:val="auto"/>
          <w:sz w:val="22"/>
          <w:szCs w:val="22"/>
        </w:rPr>
        <w:t>Magdalena Kozłowska</w:t>
      </w:r>
    </w:p>
    <w:p w14:paraId="7E908C74" w14:textId="77777777" w:rsidR="0006684E" w:rsidRPr="00380E68" w:rsidRDefault="0006684E" w:rsidP="001C269D">
      <w:pPr>
        <w:jc w:val="both"/>
        <w:rPr>
          <w:sz w:val="22"/>
          <w:szCs w:val="22"/>
        </w:rPr>
      </w:pPr>
    </w:p>
    <w:p w14:paraId="6433889B" w14:textId="5A17FC0A" w:rsidR="0006684E" w:rsidRPr="00380E68" w:rsidRDefault="0006684E" w:rsidP="0006684E">
      <w:pPr>
        <w:numPr>
          <w:ilvl w:val="0"/>
          <w:numId w:val="2"/>
        </w:numPr>
        <w:ind w:left="511" w:hanging="284"/>
        <w:jc w:val="both"/>
        <w:rPr>
          <w:b/>
          <w:sz w:val="22"/>
          <w:szCs w:val="22"/>
        </w:rPr>
      </w:pPr>
      <w:r w:rsidRPr="00380E68">
        <w:rPr>
          <w:sz w:val="22"/>
          <w:szCs w:val="22"/>
        </w:rPr>
        <w:t xml:space="preserve">wykrywanie </w:t>
      </w:r>
      <w:r w:rsidR="00000363">
        <w:rPr>
          <w:sz w:val="22"/>
          <w:szCs w:val="22"/>
        </w:rPr>
        <w:t>kwasu salicylowego i jego piochodnych</w:t>
      </w:r>
      <w:r w:rsidR="00680A4F">
        <w:rPr>
          <w:sz w:val="22"/>
          <w:szCs w:val="22"/>
        </w:rPr>
        <w:t xml:space="preserve"> </w:t>
      </w:r>
      <w:r w:rsidRPr="00380E68">
        <w:rPr>
          <w:sz w:val="22"/>
          <w:szCs w:val="22"/>
        </w:rPr>
        <w:t>(w reakcji z FeCl</w:t>
      </w:r>
      <w:r w:rsidRPr="00380E68">
        <w:rPr>
          <w:sz w:val="22"/>
          <w:szCs w:val="22"/>
          <w:vertAlign w:val="subscript"/>
        </w:rPr>
        <w:t>3</w:t>
      </w:r>
      <w:r w:rsidRPr="00380E68">
        <w:rPr>
          <w:sz w:val="22"/>
          <w:szCs w:val="22"/>
        </w:rPr>
        <w:t>) w surowcach roślinnych wykorzystywanych w kosmetologii</w:t>
      </w:r>
    </w:p>
    <w:p w14:paraId="280C9D58" w14:textId="77777777" w:rsidR="0006684E" w:rsidRPr="00380E68" w:rsidRDefault="0006684E" w:rsidP="0006684E">
      <w:pPr>
        <w:jc w:val="both"/>
        <w:rPr>
          <w:b/>
          <w:sz w:val="22"/>
          <w:szCs w:val="22"/>
        </w:rPr>
      </w:pPr>
    </w:p>
    <w:p w14:paraId="06FCF630" w14:textId="77777777" w:rsidR="0006684E" w:rsidRPr="00926A41" w:rsidRDefault="0006684E" w:rsidP="0006684E">
      <w:pPr>
        <w:jc w:val="both"/>
        <w:rPr>
          <w:i/>
          <w:sz w:val="22"/>
          <w:szCs w:val="22"/>
        </w:rPr>
      </w:pPr>
      <w:r w:rsidRPr="00926A41">
        <w:rPr>
          <w:b/>
          <w:i/>
          <w:sz w:val="22"/>
          <w:szCs w:val="22"/>
        </w:rPr>
        <w:t>Zakres wymaganych wiadomości</w:t>
      </w:r>
    </w:p>
    <w:p w14:paraId="317D5246" w14:textId="3B09961D" w:rsidR="0006684E" w:rsidRPr="00380E68" w:rsidRDefault="0006684E" w:rsidP="0006684E">
      <w:pPr>
        <w:jc w:val="both"/>
        <w:rPr>
          <w:sz w:val="22"/>
          <w:szCs w:val="22"/>
        </w:rPr>
      </w:pPr>
      <w:r w:rsidRPr="00380E68">
        <w:rPr>
          <w:i/>
          <w:sz w:val="22"/>
          <w:szCs w:val="22"/>
        </w:rPr>
        <w:t xml:space="preserve">Zastosowanie kwasu salicylowego </w:t>
      </w:r>
      <w:r w:rsidR="004F2707">
        <w:rPr>
          <w:i/>
          <w:sz w:val="22"/>
          <w:szCs w:val="22"/>
        </w:rPr>
        <w:t xml:space="preserve">i jego pochodnych </w:t>
      </w:r>
      <w:r w:rsidRPr="00380E68">
        <w:rPr>
          <w:i/>
          <w:sz w:val="22"/>
          <w:szCs w:val="22"/>
        </w:rPr>
        <w:t xml:space="preserve">w kosmetologii i zagrożenia dla zdrowia wynikające z </w:t>
      </w:r>
      <w:r w:rsidR="004F2707">
        <w:rPr>
          <w:i/>
          <w:sz w:val="22"/>
          <w:szCs w:val="22"/>
        </w:rPr>
        <w:t>ich</w:t>
      </w:r>
      <w:r w:rsidRPr="00380E68">
        <w:rPr>
          <w:i/>
          <w:sz w:val="22"/>
          <w:szCs w:val="22"/>
        </w:rPr>
        <w:t xml:space="preserve"> obecności w kosmetykach</w:t>
      </w:r>
      <w:r w:rsidRPr="00380E68">
        <w:rPr>
          <w:sz w:val="22"/>
          <w:szCs w:val="22"/>
        </w:rPr>
        <w:t>.</w:t>
      </w:r>
    </w:p>
    <w:p w14:paraId="2FCA222B" w14:textId="4421293F" w:rsidR="0006684E" w:rsidRPr="00380E68" w:rsidRDefault="0006684E" w:rsidP="0006684E">
      <w:pPr>
        <w:jc w:val="both"/>
        <w:rPr>
          <w:sz w:val="22"/>
          <w:szCs w:val="22"/>
        </w:rPr>
      </w:pPr>
      <w:r w:rsidRPr="00380E68">
        <w:rPr>
          <w:i/>
          <w:sz w:val="22"/>
          <w:szCs w:val="22"/>
        </w:rPr>
        <w:t>Występowanie kwasu salicylowego</w:t>
      </w:r>
      <w:r w:rsidR="00AB6E11">
        <w:rPr>
          <w:i/>
          <w:sz w:val="22"/>
          <w:szCs w:val="22"/>
        </w:rPr>
        <w:t xml:space="preserve"> i jego pochodnych</w:t>
      </w:r>
      <w:r w:rsidRPr="00380E68">
        <w:rPr>
          <w:i/>
          <w:sz w:val="22"/>
          <w:szCs w:val="22"/>
        </w:rPr>
        <w:t xml:space="preserve"> w roślinach. </w:t>
      </w:r>
    </w:p>
    <w:p w14:paraId="788DA42F" w14:textId="77777777" w:rsidR="0006684E" w:rsidRPr="00380E68" w:rsidRDefault="0006684E" w:rsidP="0006684E">
      <w:pPr>
        <w:jc w:val="both"/>
        <w:rPr>
          <w:sz w:val="22"/>
          <w:szCs w:val="22"/>
        </w:rPr>
      </w:pPr>
      <w:r w:rsidRPr="00380E68">
        <w:rPr>
          <w:i/>
          <w:sz w:val="22"/>
          <w:szCs w:val="22"/>
        </w:rPr>
        <w:t>Salicylany stosowane jako leki i ich toksyczność</w:t>
      </w:r>
      <w:r>
        <w:rPr>
          <w:i/>
          <w:sz w:val="22"/>
          <w:szCs w:val="22"/>
        </w:rPr>
        <w:t xml:space="preserve"> (mechanizm działania toksycznego, objawy zatrucia ostrego i przewlekłego)</w:t>
      </w:r>
      <w:r w:rsidRPr="00380E68">
        <w:rPr>
          <w:i/>
          <w:sz w:val="22"/>
          <w:szCs w:val="22"/>
        </w:rPr>
        <w:t>.</w:t>
      </w:r>
    </w:p>
    <w:p w14:paraId="70BFB759" w14:textId="77777777" w:rsidR="00B11FD8" w:rsidRPr="00380E68" w:rsidRDefault="00B11FD8" w:rsidP="00B11FD8">
      <w:pPr>
        <w:pStyle w:val="Tekstpodstawowy3"/>
        <w:spacing w:line="240" w:lineRule="auto"/>
        <w:rPr>
          <w:b/>
          <w:sz w:val="22"/>
          <w:szCs w:val="22"/>
          <w:u w:val="single"/>
        </w:rPr>
      </w:pPr>
    </w:p>
    <w:p w14:paraId="05E9C5B3" w14:textId="77777777" w:rsidR="00B11FD8" w:rsidRPr="00380E68" w:rsidRDefault="00B11FD8" w:rsidP="00B11FD8">
      <w:pPr>
        <w:pStyle w:val="Tekstpodstawowy3"/>
        <w:spacing w:line="240" w:lineRule="auto"/>
        <w:rPr>
          <w:b/>
          <w:sz w:val="22"/>
          <w:szCs w:val="22"/>
          <w:u w:val="single"/>
        </w:rPr>
      </w:pPr>
      <w:r w:rsidRPr="00380E68">
        <w:rPr>
          <w:b/>
          <w:sz w:val="22"/>
          <w:szCs w:val="22"/>
          <w:u w:val="single"/>
        </w:rPr>
        <w:t>Ćwiczenie 3</w:t>
      </w:r>
    </w:p>
    <w:p w14:paraId="0B8B6D3C" w14:textId="77777777" w:rsidR="0006684E" w:rsidRDefault="0006684E" w:rsidP="0006684E">
      <w:pPr>
        <w:pStyle w:val="Tekstpodstawowy3"/>
        <w:spacing w:line="240" w:lineRule="auto"/>
        <w:rPr>
          <w:b/>
          <w:sz w:val="22"/>
          <w:szCs w:val="22"/>
        </w:rPr>
      </w:pPr>
      <w:r w:rsidRPr="00380E68">
        <w:rPr>
          <w:b/>
          <w:sz w:val="22"/>
          <w:szCs w:val="22"/>
        </w:rPr>
        <w:t>Ocena zanieczyszczeń chemicznych surowców naturalnych stosowanych w kosmetologii.</w:t>
      </w:r>
    </w:p>
    <w:p w14:paraId="52BBD9D5" w14:textId="77777777" w:rsidR="0006684E" w:rsidRPr="00380E68" w:rsidRDefault="0006684E" w:rsidP="0006684E">
      <w:pPr>
        <w:jc w:val="both"/>
        <w:rPr>
          <w:sz w:val="22"/>
          <w:szCs w:val="22"/>
        </w:rPr>
      </w:pPr>
      <w:r w:rsidRPr="00380E68">
        <w:rPr>
          <w:sz w:val="22"/>
          <w:szCs w:val="22"/>
        </w:rPr>
        <w:t xml:space="preserve">Zakład Toksykologii, Collegium </w:t>
      </w:r>
      <w:proofErr w:type="spellStart"/>
      <w:r w:rsidRPr="00380E68">
        <w:rPr>
          <w:sz w:val="22"/>
          <w:szCs w:val="22"/>
        </w:rPr>
        <w:t>Universum</w:t>
      </w:r>
      <w:proofErr w:type="spellEnd"/>
      <w:r w:rsidRPr="00380E68">
        <w:rPr>
          <w:sz w:val="22"/>
          <w:szCs w:val="22"/>
        </w:rPr>
        <w:t xml:space="preserve"> (ul. A. Mickiewicza 2c), pracownia laboratoryjna 2</w:t>
      </w:r>
      <w:r>
        <w:rPr>
          <w:sz w:val="22"/>
          <w:szCs w:val="22"/>
        </w:rPr>
        <w:t>28</w:t>
      </w:r>
    </w:p>
    <w:p w14:paraId="5EFBF8A9" w14:textId="77777777" w:rsidR="0006684E" w:rsidRPr="00380E68" w:rsidRDefault="0006684E" w:rsidP="0006684E">
      <w:pPr>
        <w:pStyle w:val="Tekstpodstawowy3"/>
        <w:spacing w:line="240" w:lineRule="auto"/>
        <w:rPr>
          <w:b/>
          <w:color w:val="auto"/>
          <w:sz w:val="22"/>
          <w:szCs w:val="22"/>
        </w:rPr>
      </w:pPr>
      <w:r w:rsidRPr="00380E68">
        <w:rPr>
          <w:b/>
          <w:color w:val="auto"/>
          <w:sz w:val="22"/>
          <w:szCs w:val="22"/>
        </w:rPr>
        <w:t>Prowadzący</w:t>
      </w:r>
      <w:r>
        <w:rPr>
          <w:b/>
          <w:color w:val="auto"/>
          <w:sz w:val="22"/>
          <w:szCs w:val="22"/>
        </w:rPr>
        <w:t xml:space="preserve">: </w:t>
      </w:r>
      <w:r w:rsidRPr="009B10A7">
        <w:rPr>
          <w:b/>
          <w:bCs/>
          <w:i/>
          <w:iCs/>
          <w:color w:val="auto"/>
          <w:sz w:val="22"/>
          <w:szCs w:val="22"/>
        </w:rPr>
        <w:t>mgr Agnieszka Ruczaj</w:t>
      </w:r>
    </w:p>
    <w:p w14:paraId="037F4C22" w14:textId="77777777" w:rsidR="0006684E" w:rsidRPr="00380E68" w:rsidRDefault="0006684E" w:rsidP="0006684E">
      <w:pPr>
        <w:jc w:val="both"/>
        <w:rPr>
          <w:b/>
          <w:sz w:val="22"/>
          <w:szCs w:val="22"/>
        </w:rPr>
      </w:pPr>
    </w:p>
    <w:p w14:paraId="45985492" w14:textId="0EBC59BD" w:rsidR="0006684E" w:rsidRPr="00380E68" w:rsidRDefault="0006684E" w:rsidP="0006684E">
      <w:pPr>
        <w:numPr>
          <w:ilvl w:val="0"/>
          <w:numId w:val="2"/>
        </w:numPr>
        <w:ind w:left="511" w:hanging="284"/>
        <w:jc w:val="both"/>
        <w:rPr>
          <w:b/>
          <w:sz w:val="22"/>
          <w:szCs w:val="22"/>
        </w:rPr>
      </w:pPr>
      <w:r w:rsidRPr="00380E68">
        <w:rPr>
          <w:sz w:val="22"/>
          <w:szCs w:val="22"/>
        </w:rPr>
        <w:t xml:space="preserve">oznaczanie </w:t>
      </w:r>
      <w:r>
        <w:rPr>
          <w:sz w:val="22"/>
          <w:szCs w:val="22"/>
        </w:rPr>
        <w:t xml:space="preserve">stężenia </w:t>
      </w:r>
      <w:r w:rsidR="00723F92">
        <w:rPr>
          <w:sz w:val="22"/>
          <w:szCs w:val="22"/>
        </w:rPr>
        <w:t>azotanów(III) i azotanów(V)</w:t>
      </w:r>
      <w:r w:rsidR="0025657F">
        <w:rPr>
          <w:sz w:val="22"/>
          <w:szCs w:val="22"/>
        </w:rPr>
        <w:t xml:space="preserve"> w surowcach roślinnych</w:t>
      </w:r>
    </w:p>
    <w:p w14:paraId="7FF142EC" w14:textId="77777777" w:rsidR="0006684E" w:rsidRPr="00380E68" w:rsidRDefault="0006684E" w:rsidP="0006684E">
      <w:pPr>
        <w:ind w:left="720"/>
        <w:jc w:val="both"/>
        <w:rPr>
          <w:b/>
          <w:sz w:val="22"/>
          <w:szCs w:val="22"/>
        </w:rPr>
      </w:pPr>
    </w:p>
    <w:p w14:paraId="65A1486D" w14:textId="77777777" w:rsidR="0006684E" w:rsidRPr="00380E68" w:rsidRDefault="0006684E" w:rsidP="0006684E">
      <w:pPr>
        <w:jc w:val="both"/>
        <w:rPr>
          <w:b/>
          <w:sz w:val="22"/>
          <w:szCs w:val="22"/>
        </w:rPr>
      </w:pPr>
      <w:r w:rsidRPr="00380E68">
        <w:rPr>
          <w:b/>
          <w:sz w:val="22"/>
          <w:szCs w:val="22"/>
        </w:rPr>
        <w:t>Zakres wymaganych wiadomości</w:t>
      </w:r>
    </w:p>
    <w:p w14:paraId="77645EA0" w14:textId="77777777" w:rsidR="0006684E" w:rsidRPr="00380E68" w:rsidRDefault="0006684E" w:rsidP="0006684E">
      <w:pPr>
        <w:jc w:val="both"/>
        <w:rPr>
          <w:i/>
          <w:sz w:val="22"/>
          <w:szCs w:val="22"/>
        </w:rPr>
      </w:pPr>
      <w:r w:rsidRPr="00380E68">
        <w:rPr>
          <w:i/>
          <w:sz w:val="22"/>
          <w:szCs w:val="22"/>
        </w:rPr>
        <w:t>Źródła i rodzaje zanieczyszczeń chemicznych surowców naturalnych stosowanych w kosmetologii.</w:t>
      </w:r>
    </w:p>
    <w:p w14:paraId="608F28F1" w14:textId="28F23626" w:rsidR="0006684E" w:rsidRPr="00380E68" w:rsidRDefault="0006684E" w:rsidP="0006684E">
      <w:pPr>
        <w:ind w:right="-57"/>
        <w:jc w:val="both"/>
        <w:rPr>
          <w:i/>
          <w:sz w:val="22"/>
          <w:szCs w:val="22"/>
        </w:rPr>
      </w:pPr>
      <w:r w:rsidRPr="00380E68">
        <w:rPr>
          <w:i/>
          <w:sz w:val="22"/>
          <w:szCs w:val="22"/>
        </w:rPr>
        <w:t>Konsekwencje zdrowotne wynikające z zanieczyszczenia surowców naturalnych substancjami chemicznymi (pestycydy</w:t>
      </w:r>
      <w:r>
        <w:rPr>
          <w:i/>
          <w:sz w:val="22"/>
          <w:szCs w:val="22"/>
        </w:rPr>
        <w:t xml:space="preserve"> oraz </w:t>
      </w:r>
      <w:r w:rsidR="00757C5E">
        <w:rPr>
          <w:i/>
          <w:sz w:val="22"/>
          <w:szCs w:val="22"/>
        </w:rPr>
        <w:t>azotany(V) i azotany(III</w:t>
      </w:r>
      <w:r w:rsidRPr="00380E68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nitrozoaminy</w:t>
      </w:r>
      <w:proofErr w:type="spellEnd"/>
      <w:r w:rsidRPr="00380E68">
        <w:rPr>
          <w:i/>
          <w:sz w:val="22"/>
          <w:szCs w:val="22"/>
        </w:rPr>
        <w:t xml:space="preserve">). </w:t>
      </w:r>
    </w:p>
    <w:p w14:paraId="6F229976" w14:textId="77777777" w:rsidR="0006684E" w:rsidRPr="00380E68" w:rsidRDefault="0006684E" w:rsidP="0006684E">
      <w:pPr>
        <w:pStyle w:val="Tekstpodstawowy3"/>
        <w:spacing w:line="240" w:lineRule="auto"/>
        <w:rPr>
          <w:i/>
          <w:sz w:val="22"/>
          <w:szCs w:val="22"/>
        </w:rPr>
      </w:pPr>
      <w:r w:rsidRPr="00380E68">
        <w:rPr>
          <w:i/>
          <w:sz w:val="22"/>
          <w:szCs w:val="22"/>
        </w:rPr>
        <w:t xml:space="preserve">Metody oceny zanieczyszczeń chemicznych surowców naturalnych stosowanych w kosmetologii. </w:t>
      </w:r>
    </w:p>
    <w:p w14:paraId="1D6643FF" w14:textId="405315B6" w:rsidR="0006684E" w:rsidRPr="00380E68" w:rsidRDefault="0006684E" w:rsidP="0006684E">
      <w:pPr>
        <w:ind w:right="-57"/>
        <w:jc w:val="both"/>
        <w:rPr>
          <w:i/>
          <w:sz w:val="22"/>
          <w:szCs w:val="22"/>
        </w:rPr>
      </w:pPr>
      <w:r w:rsidRPr="00380E68">
        <w:rPr>
          <w:i/>
          <w:sz w:val="22"/>
          <w:szCs w:val="22"/>
        </w:rPr>
        <w:t>Konsekwencje stosowania w kosmetologii surowców naturalnych zanieczyszczonych</w:t>
      </w:r>
      <w:r>
        <w:rPr>
          <w:i/>
          <w:sz w:val="22"/>
          <w:szCs w:val="22"/>
        </w:rPr>
        <w:t xml:space="preserve"> chemicznie.</w:t>
      </w:r>
      <w:r w:rsidRPr="00380E68">
        <w:rPr>
          <w:i/>
          <w:sz w:val="22"/>
          <w:szCs w:val="22"/>
        </w:rPr>
        <w:t xml:space="preserve"> </w:t>
      </w:r>
    </w:p>
    <w:p w14:paraId="73A012BE" w14:textId="77777777" w:rsidR="0006684E" w:rsidRPr="0006684E" w:rsidRDefault="0006684E" w:rsidP="0006684E">
      <w:pPr>
        <w:jc w:val="both"/>
        <w:rPr>
          <w:b/>
          <w:sz w:val="22"/>
          <w:szCs w:val="22"/>
        </w:rPr>
      </w:pPr>
    </w:p>
    <w:p w14:paraId="0E21EFDA" w14:textId="77777777" w:rsidR="00B11FD8" w:rsidRPr="00380E68" w:rsidRDefault="00B11FD8" w:rsidP="00B11FD8">
      <w:pPr>
        <w:pStyle w:val="Tekstpodstawowy3"/>
        <w:spacing w:line="240" w:lineRule="auto"/>
        <w:rPr>
          <w:b/>
          <w:sz w:val="22"/>
          <w:szCs w:val="22"/>
        </w:rPr>
      </w:pPr>
      <w:r w:rsidRPr="00380E68">
        <w:rPr>
          <w:b/>
          <w:sz w:val="22"/>
          <w:szCs w:val="22"/>
          <w:u w:val="single"/>
        </w:rPr>
        <w:t>Ćwiczenie 4</w:t>
      </w:r>
    </w:p>
    <w:p w14:paraId="46FB2D40" w14:textId="6FE466D0" w:rsidR="0076322B" w:rsidRPr="00380E68" w:rsidRDefault="0076322B" w:rsidP="0076322B">
      <w:pPr>
        <w:pStyle w:val="Tekstpodstawowy3"/>
        <w:spacing w:line="240" w:lineRule="auto"/>
        <w:rPr>
          <w:b/>
          <w:color w:val="auto"/>
          <w:sz w:val="22"/>
          <w:szCs w:val="22"/>
        </w:rPr>
      </w:pPr>
      <w:r w:rsidRPr="00380E68">
        <w:rPr>
          <w:b/>
          <w:bCs/>
          <w:color w:val="auto"/>
          <w:sz w:val="22"/>
          <w:szCs w:val="22"/>
        </w:rPr>
        <w:t>Oznaczanie stężenia anionowych środków powierzchniowo</w:t>
      </w:r>
      <w:r w:rsidR="00A068E0">
        <w:rPr>
          <w:b/>
          <w:bCs/>
          <w:color w:val="auto"/>
          <w:sz w:val="22"/>
          <w:szCs w:val="22"/>
        </w:rPr>
        <w:t xml:space="preserve"> </w:t>
      </w:r>
      <w:r w:rsidRPr="00380E68">
        <w:rPr>
          <w:b/>
          <w:bCs/>
          <w:color w:val="auto"/>
          <w:sz w:val="22"/>
          <w:szCs w:val="22"/>
        </w:rPr>
        <w:t>-</w:t>
      </w:r>
      <w:r w:rsidR="00A068E0">
        <w:rPr>
          <w:b/>
          <w:bCs/>
          <w:color w:val="auto"/>
          <w:spacing w:val="-20"/>
          <w:sz w:val="22"/>
          <w:szCs w:val="22"/>
        </w:rPr>
        <w:t xml:space="preserve"> </w:t>
      </w:r>
      <w:r w:rsidRPr="00380E68">
        <w:rPr>
          <w:b/>
          <w:bCs/>
          <w:color w:val="auto"/>
          <w:sz w:val="22"/>
          <w:szCs w:val="22"/>
        </w:rPr>
        <w:t>czynnych w produktach kosmetycznych.</w:t>
      </w:r>
      <w:r w:rsidRPr="00380E68">
        <w:rPr>
          <w:b/>
          <w:color w:val="auto"/>
          <w:sz w:val="22"/>
          <w:szCs w:val="22"/>
        </w:rPr>
        <w:t xml:space="preserve"> </w:t>
      </w:r>
    </w:p>
    <w:p w14:paraId="2D03CCCA" w14:textId="77777777" w:rsidR="00541EC8" w:rsidRPr="00380E68" w:rsidRDefault="00541EC8" w:rsidP="00541EC8">
      <w:pPr>
        <w:jc w:val="both"/>
        <w:rPr>
          <w:sz w:val="22"/>
          <w:szCs w:val="22"/>
        </w:rPr>
      </w:pPr>
      <w:r w:rsidRPr="00380E68">
        <w:rPr>
          <w:sz w:val="22"/>
          <w:szCs w:val="22"/>
        </w:rPr>
        <w:t xml:space="preserve">Zakład Toksykologii, </w:t>
      </w:r>
      <w:proofErr w:type="spellStart"/>
      <w:r w:rsidRPr="00380E68">
        <w:rPr>
          <w:sz w:val="22"/>
          <w:szCs w:val="22"/>
        </w:rPr>
        <w:t>Euroregionalne</w:t>
      </w:r>
      <w:proofErr w:type="spellEnd"/>
      <w:r w:rsidRPr="00380E68">
        <w:rPr>
          <w:sz w:val="22"/>
          <w:szCs w:val="22"/>
        </w:rPr>
        <w:t xml:space="preserve"> Centrum Farmacji (ul. A. Mickiewicza 2d), piętro III, pracownia laboratoryjna 350</w:t>
      </w:r>
    </w:p>
    <w:p w14:paraId="05D42160" w14:textId="2E2EC6A7" w:rsidR="0076322B" w:rsidRPr="00380E68" w:rsidRDefault="0076322B" w:rsidP="0076322B">
      <w:pPr>
        <w:pStyle w:val="Tekstpodstawowy3"/>
        <w:spacing w:line="240" w:lineRule="auto"/>
        <w:rPr>
          <w:b/>
          <w:color w:val="auto"/>
          <w:sz w:val="22"/>
          <w:szCs w:val="22"/>
        </w:rPr>
      </w:pPr>
      <w:r w:rsidRPr="00380E68">
        <w:rPr>
          <w:b/>
          <w:color w:val="auto"/>
          <w:sz w:val="22"/>
          <w:szCs w:val="22"/>
        </w:rPr>
        <w:t>Prowadzący</w:t>
      </w:r>
      <w:r w:rsidR="00020D2A">
        <w:rPr>
          <w:b/>
          <w:color w:val="auto"/>
          <w:sz w:val="22"/>
          <w:szCs w:val="22"/>
        </w:rPr>
        <w:t xml:space="preserve">: </w:t>
      </w:r>
      <w:r w:rsidR="0006684E">
        <w:rPr>
          <w:b/>
          <w:i/>
          <w:iCs/>
          <w:color w:val="auto"/>
          <w:sz w:val="22"/>
          <w:szCs w:val="22"/>
        </w:rPr>
        <w:t>d</w:t>
      </w:r>
      <w:r w:rsidRPr="009B10A7">
        <w:rPr>
          <w:b/>
          <w:i/>
          <w:iCs/>
          <w:color w:val="auto"/>
          <w:sz w:val="22"/>
          <w:szCs w:val="22"/>
        </w:rPr>
        <w:t>r Nazar Smereczański</w:t>
      </w:r>
    </w:p>
    <w:p w14:paraId="361117FF" w14:textId="77777777" w:rsidR="0076322B" w:rsidRPr="00380E68" w:rsidRDefault="0076322B" w:rsidP="0076322B">
      <w:pPr>
        <w:jc w:val="both"/>
        <w:rPr>
          <w:b/>
          <w:sz w:val="22"/>
          <w:szCs w:val="22"/>
        </w:rPr>
      </w:pPr>
    </w:p>
    <w:p w14:paraId="48D26D59" w14:textId="1436B207" w:rsidR="0076322B" w:rsidRPr="00380E68" w:rsidRDefault="0076322B" w:rsidP="0076322B">
      <w:pPr>
        <w:numPr>
          <w:ilvl w:val="0"/>
          <w:numId w:val="2"/>
        </w:numPr>
        <w:ind w:left="511" w:hanging="284"/>
        <w:jc w:val="both"/>
        <w:rPr>
          <w:sz w:val="22"/>
          <w:szCs w:val="22"/>
        </w:rPr>
      </w:pPr>
      <w:r w:rsidRPr="00380E68">
        <w:rPr>
          <w:sz w:val="22"/>
          <w:szCs w:val="22"/>
        </w:rPr>
        <w:t xml:space="preserve">oznaczanie </w:t>
      </w:r>
      <w:r w:rsidR="00F25DEB">
        <w:rPr>
          <w:sz w:val="22"/>
          <w:szCs w:val="22"/>
        </w:rPr>
        <w:t xml:space="preserve">stężenia </w:t>
      </w:r>
      <w:r w:rsidRPr="00380E68">
        <w:rPr>
          <w:sz w:val="22"/>
          <w:szCs w:val="22"/>
        </w:rPr>
        <w:t>anionowych i niejonowych związków powierzchniowo - czynnych w kosmetykach</w:t>
      </w:r>
    </w:p>
    <w:p w14:paraId="4BB9D5C2" w14:textId="77777777" w:rsidR="0076322B" w:rsidRPr="00380E68" w:rsidRDefault="0076322B" w:rsidP="0076322B">
      <w:pPr>
        <w:jc w:val="both"/>
        <w:rPr>
          <w:b/>
          <w:sz w:val="22"/>
          <w:szCs w:val="22"/>
        </w:rPr>
      </w:pPr>
    </w:p>
    <w:p w14:paraId="334A58EE" w14:textId="77777777" w:rsidR="0076322B" w:rsidRPr="00380E68" w:rsidRDefault="0076322B" w:rsidP="0076322B">
      <w:pPr>
        <w:jc w:val="both"/>
        <w:rPr>
          <w:sz w:val="22"/>
          <w:szCs w:val="22"/>
        </w:rPr>
      </w:pPr>
      <w:r w:rsidRPr="00380E68">
        <w:rPr>
          <w:b/>
          <w:sz w:val="22"/>
          <w:szCs w:val="22"/>
        </w:rPr>
        <w:t>Zakres wymaganych wiadomości</w:t>
      </w:r>
    </w:p>
    <w:p w14:paraId="51F88F15" w14:textId="77777777" w:rsidR="00D166AC" w:rsidRPr="00380E68" w:rsidRDefault="00D166AC" w:rsidP="00D166AC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380E68">
        <w:rPr>
          <w:i/>
          <w:sz w:val="22"/>
          <w:szCs w:val="22"/>
        </w:rPr>
        <w:t xml:space="preserve">Zastosowanie związków powierzchniowo - czynnych w kosmetologii. </w:t>
      </w:r>
    </w:p>
    <w:p w14:paraId="531B6B18" w14:textId="719EE6F2" w:rsidR="0076322B" w:rsidRPr="00380E68" w:rsidRDefault="0076322B" w:rsidP="007863FE">
      <w:pPr>
        <w:autoSpaceDE w:val="0"/>
        <w:autoSpaceDN w:val="0"/>
        <w:adjustRightInd w:val="0"/>
        <w:jc w:val="both"/>
        <w:rPr>
          <w:i/>
          <w:sz w:val="22"/>
        </w:rPr>
      </w:pPr>
      <w:r w:rsidRPr="00380E68">
        <w:rPr>
          <w:i/>
          <w:sz w:val="22"/>
          <w:szCs w:val="22"/>
        </w:rPr>
        <w:t>Charakterystyka i budowa związków powierzchniowo - czynnych stosowanych w kosmetykach</w:t>
      </w:r>
      <w:r w:rsidR="007863FE">
        <w:rPr>
          <w:i/>
          <w:sz w:val="22"/>
          <w:szCs w:val="22"/>
        </w:rPr>
        <w:t xml:space="preserve"> (</w:t>
      </w:r>
      <w:r w:rsidR="007863FE" w:rsidRPr="00380E68">
        <w:rPr>
          <w:i/>
          <w:sz w:val="22"/>
        </w:rPr>
        <w:t>podział związków powierzchniowo - czynnyc</w:t>
      </w:r>
      <w:r w:rsidR="007863FE">
        <w:rPr>
          <w:i/>
          <w:sz w:val="22"/>
        </w:rPr>
        <w:t>h</w:t>
      </w:r>
      <w:r w:rsidRPr="00380E68">
        <w:rPr>
          <w:i/>
          <w:sz w:val="22"/>
        </w:rPr>
        <w:t xml:space="preserve"> ze względu na charakter chemiczny grup funkcyjnych </w:t>
      </w:r>
      <w:r w:rsidR="007863FE">
        <w:rPr>
          <w:i/>
          <w:sz w:val="22"/>
        </w:rPr>
        <w:t xml:space="preserve">oraz ze względu </w:t>
      </w:r>
      <w:r w:rsidRPr="00380E68">
        <w:rPr>
          <w:i/>
          <w:sz w:val="22"/>
        </w:rPr>
        <w:t>na właściwości użytkowe</w:t>
      </w:r>
      <w:r w:rsidR="007863FE">
        <w:rPr>
          <w:i/>
          <w:sz w:val="22"/>
        </w:rPr>
        <w:t>).</w:t>
      </w:r>
    </w:p>
    <w:p w14:paraId="4C62B096" w14:textId="5D99429B" w:rsidR="00CC6811" w:rsidRPr="00CC6811" w:rsidRDefault="00CC6811" w:rsidP="00CC6811">
      <w:pPr>
        <w:jc w:val="both"/>
        <w:rPr>
          <w:i/>
        </w:rPr>
      </w:pPr>
      <w:r w:rsidRPr="00CC6811">
        <w:rPr>
          <w:i/>
        </w:rPr>
        <w:t>Toksyczność związków powierzchniowo - czynnych stosowanych w kosmetykach (</w:t>
      </w:r>
      <w:r w:rsidRPr="00CC6811">
        <w:rPr>
          <w:i/>
          <w:sz w:val="22"/>
        </w:rPr>
        <w:t>glikole polietylenowe – PEG i glikole polipropylenowe – PPG</w:t>
      </w:r>
      <w:r w:rsidRPr="00CC6811">
        <w:rPr>
          <w:i/>
          <w:sz w:val="22"/>
          <w:szCs w:val="22"/>
        </w:rPr>
        <w:t xml:space="preserve">, </w:t>
      </w:r>
      <w:proofErr w:type="spellStart"/>
      <w:r w:rsidRPr="00CC6811">
        <w:rPr>
          <w:i/>
          <w:sz w:val="22"/>
          <w:szCs w:val="22"/>
          <w:shd w:val="clear" w:color="auto" w:fill="FFFFFF"/>
        </w:rPr>
        <w:t>laurylosiarczan</w:t>
      </w:r>
      <w:proofErr w:type="spellEnd"/>
      <w:r w:rsidRPr="00CC6811">
        <w:rPr>
          <w:i/>
          <w:sz w:val="22"/>
          <w:szCs w:val="22"/>
          <w:shd w:val="clear" w:color="auto" w:fill="FFFFFF"/>
        </w:rPr>
        <w:t xml:space="preserve"> sodu</w:t>
      </w:r>
      <w:r w:rsidRPr="00CC6811">
        <w:rPr>
          <w:i/>
          <w:sz w:val="22"/>
          <w:szCs w:val="22"/>
        </w:rPr>
        <w:t xml:space="preserve"> </w:t>
      </w:r>
      <w:r w:rsidRPr="00CC6811">
        <w:rPr>
          <w:i/>
          <w:sz w:val="22"/>
        </w:rPr>
        <w:t xml:space="preserve">– SLS i </w:t>
      </w:r>
      <w:proofErr w:type="spellStart"/>
      <w:r w:rsidRPr="00CC6811">
        <w:rPr>
          <w:i/>
          <w:sz w:val="22"/>
          <w:szCs w:val="22"/>
          <w:shd w:val="clear" w:color="auto" w:fill="FFFFFF"/>
        </w:rPr>
        <w:t>etoksylowany</w:t>
      </w:r>
      <w:proofErr w:type="spellEnd"/>
      <w:r w:rsidRPr="00CC6811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CC6811">
        <w:rPr>
          <w:i/>
          <w:sz w:val="22"/>
          <w:szCs w:val="22"/>
          <w:shd w:val="clear" w:color="auto" w:fill="FFFFFF"/>
        </w:rPr>
        <w:t>laurylosiarczan</w:t>
      </w:r>
      <w:proofErr w:type="spellEnd"/>
      <w:r w:rsidRPr="00CC6811">
        <w:rPr>
          <w:i/>
          <w:sz w:val="22"/>
          <w:szCs w:val="22"/>
          <w:shd w:val="clear" w:color="auto" w:fill="FFFFFF"/>
        </w:rPr>
        <w:t xml:space="preserve"> sodu</w:t>
      </w:r>
      <w:r w:rsidRPr="00CC6811">
        <w:rPr>
          <w:i/>
          <w:sz w:val="22"/>
          <w:szCs w:val="22"/>
        </w:rPr>
        <w:t xml:space="preserve"> </w:t>
      </w:r>
      <w:r w:rsidRPr="00CC6811">
        <w:rPr>
          <w:i/>
          <w:sz w:val="22"/>
        </w:rPr>
        <w:t>– SLES)</w:t>
      </w:r>
      <w:r w:rsidRPr="00CC6811">
        <w:rPr>
          <w:i/>
        </w:rPr>
        <w:t>, ze szczególnym uwzględnieniem ich wpływu na skórę.</w:t>
      </w:r>
    </w:p>
    <w:p w14:paraId="5B9D1F9B" w14:textId="77777777" w:rsidR="00CC6811" w:rsidRDefault="00CC6811" w:rsidP="00B11FD8">
      <w:pPr>
        <w:pStyle w:val="Tekstpodstawowy3"/>
        <w:spacing w:line="240" w:lineRule="auto"/>
        <w:rPr>
          <w:b/>
          <w:sz w:val="22"/>
          <w:szCs w:val="22"/>
          <w:u w:val="single"/>
        </w:rPr>
      </w:pPr>
    </w:p>
    <w:p w14:paraId="73C4882A" w14:textId="77777777" w:rsidR="00B11FD8" w:rsidRPr="00380E68" w:rsidRDefault="00B11FD8" w:rsidP="00B11FD8">
      <w:pPr>
        <w:pStyle w:val="Tekstpodstawowy3"/>
        <w:spacing w:line="240" w:lineRule="auto"/>
        <w:rPr>
          <w:b/>
          <w:sz w:val="22"/>
          <w:szCs w:val="22"/>
        </w:rPr>
      </w:pPr>
      <w:r w:rsidRPr="00380E68">
        <w:rPr>
          <w:b/>
          <w:sz w:val="22"/>
          <w:szCs w:val="22"/>
          <w:u w:val="single"/>
        </w:rPr>
        <w:t>Ćwiczenie 5</w:t>
      </w:r>
    </w:p>
    <w:p w14:paraId="55A89C28" w14:textId="5E8DB132" w:rsidR="00675E2B" w:rsidRPr="00380E68" w:rsidRDefault="00675E2B" w:rsidP="00675E2B">
      <w:pPr>
        <w:pStyle w:val="Tekstpodstawowy3"/>
        <w:spacing w:line="240" w:lineRule="auto"/>
        <w:rPr>
          <w:b/>
          <w:sz w:val="22"/>
          <w:szCs w:val="22"/>
        </w:rPr>
      </w:pPr>
      <w:r w:rsidRPr="00380E68">
        <w:rPr>
          <w:b/>
          <w:sz w:val="22"/>
          <w:szCs w:val="22"/>
        </w:rPr>
        <w:t xml:space="preserve">Metody oznaczania </w:t>
      </w:r>
      <w:r w:rsidR="007863FE">
        <w:rPr>
          <w:b/>
          <w:sz w:val="22"/>
          <w:szCs w:val="22"/>
        </w:rPr>
        <w:t xml:space="preserve">stężenia </w:t>
      </w:r>
      <w:r w:rsidRPr="00380E68">
        <w:rPr>
          <w:b/>
          <w:sz w:val="22"/>
          <w:szCs w:val="22"/>
        </w:rPr>
        <w:t xml:space="preserve">przeciwutleniaczy syntetycznych w produktach kosmetycznych. </w:t>
      </w:r>
    </w:p>
    <w:p w14:paraId="407B8FC2" w14:textId="77777777" w:rsidR="00675E2B" w:rsidRPr="00380E68" w:rsidRDefault="00675E2B" w:rsidP="00675E2B">
      <w:pPr>
        <w:jc w:val="both"/>
        <w:rPr>
          <w:sz w:val="22"/>
          <w:szCs w:val="22"/>
        </w:rPr>
      </w:pPr>
      <w:r w:rsidRPr="00380E68">
        <w:rPr>
          <w:sz w:val="22"/>
          <w:szCs w:val="22"/>
        </w:rPr>
        <w:t xml:space="preserve">Zakład Toksykologii, Collegium Uniwersum (ul. A. Mickiewicza 2c), pracownia laboratoryjna </w:t>
      </w:r>
      <w:r>
        <w:rPr>
          <w:sz w:val="22"/>
          <w:szCs w:val="22"/>
        </w:rPr>
        <w:t>228</w:t>
      </w:r>
    </w:p>
    <w:p w14:paraId="5F46EE86" w14:textId="27CECB35" w:rsidR="00675E2B" w:rsidRPr="00380E68" w:rsidRDefault="00675E2B" w:rsidP="00675E2B">
      <w:pPr>
        <w:pStyle w:val="Tekstpodstawowy3"/>
        <w:spacing w:line="240" w:lineRule="auto"/>
        <w:rPr>
          <w:b/>
          <w:color w:val="auto"/>
          <w:sz w:val="22"/>
          <w:szCs w:val="22"/>
        </w:rPr>
      </w:pPr>
      <w:r w:rsidRPr="00380E68">
        <w:rPr>
          <w:b/>
          <w:color w:val="auto"/>
          <w:sz w:val="22"/>
          <w:szCs w:val="22"/>
        </w:rPr>
        <w:t>Prowadzący</w:t>
      </w:r>
      <w:r w:rsidR="00020D2A">
        <w:rPr>
          <w:b/>
          <w:color w:val="auto"/>
          <w:sz w:val="22"/>
          <w:szCs w:val="22"/>
        </w:rPr>
        <w:t xml:space="preserve">: </w:t>
      </w:r>
      <w:r w:rsidRPr="009B10A7">
        <w:rPr>
          <w:b/>
          <w:i/>
          <w:iCs/>
          <w:color w:val="auto"/>
          <w:sz w:val="22"/>
          <w:szCs w:val="22"/>
        </w:rPr>
        <w:t xml:space="preserve">dr hab. Maria </w:t>
      </w:r>
      <w:proofErr w:type="spellStart"/>
      <w:r w:rsidRPr="009B10A7">
        <w:rPr>
          <w:b/>
          <w:i/>
          <w:iCs/>
          <w:color w:val="auto"/>
          <w:sz w:val="22"/>
          <w:szCs w:val="22"/>
        </w:rPr>
        <w:t>Jurczuk</w:t>
      </w:r>
      <w:proofErr w:type="spellEnd"/>
      <w:r w:rsidRPr="00380E68">
        <w:rPr>
          <w:b/>
          <w:color w:val="auto"/>
          <w:sz w:val="22"/>
          <w:szCs w:val="22"/>
        </w:rPr>
        <w:t xml:space="preserve"> </w:t>
      </w:r>
    </w:p>
    <w:p w14:paraId="3F397DD8" w14:textId="77777777" w:rsidR="00675E2B" w:rsidRPr="00380E68" w:rsidRDefault="00675E2B" w:rsidP="00675E2B">
      <w:pPr>
        <w:jc w:val="both"/>
        <w:rPr>
          <w:b/>
          <w:sz w:val="22"/>
          <w:szCs w:val="22"/>
        </w:rPr>
      </w:pPr>
    </w:p>
    <w:p w14:paraId="1B9DA847" w14:textId="68275A69" w:rsidR="00675E2B" w:rsidRPr="00380E68" w:rsidRDefault="00675E2B" w:rsidP="00675E2B">
      <w:pPr>
        <w:pStyle w:val="Akapitzlist"/>
        <w:numPr>
          <w:ilvl w:val="0"/>
          <w:numId w:val="2"/>
        </w:numPr>
        <w:spacing w:after="0" w:line="240" w:lineRule="auto"/>
        <w:ind w:left="511" w:hanging="284"/>
        <w:rPr>
          <w:sz w:val="22"/>
        </w:rPr>
      </w:pPr>
      <w:r w:rsidRPr="00380E68">
        <w:rPr>
          <w:sz w:val="22"/>
        </w:rPr>
        <w:t xml:space="preserve">oznaczanie stężenia </w:t>
      </w:r>
      <w:proofErr w:type="spellStart"/>
      <w:r w:rsidRPr="00380E68">
        <w:rPr>
          <w:sz w:val="22"/>
        </w:rPr>
        <w:t>butylohydroksytoluenu</w:t>
      </w:r>
      <w:proofErr w:type="spellEnd"/>
      <w:r w:rsidRPr="00380E68">
        <w:rPr>
          <w:sz w:val="22"/>
        </w:rPr>
        <w:t xml:space="preserve"> (BHT) metodą wysokosprawnej chromatografii cieczowej (HPLC)</w:t>
      </w:r>
    </w:p>
    <w:p w14:paraId="0A4D7959" w14:textId="77777777" w:rsidR="00675E2B" w:rsidRPr="00380E68" w:rsidRDefault="00675E2B" w:rsidP="00675E2B">
      <w:pPr>
        <w:jc w:val="both"/>
        <w:rPr>
          <w:b/>
          <w:sz w:val="22"/>
          <w:szCs w:val="22"/>
        </w:rPr>
      </w:pPr>
    </w:p>
    <w:p w14:paraId="5934FEBB" w14:textId="77777777" w:rsidR="00675E2B" w:rsidRPr="00380E68" w:rsidRDefault="00675E2B" w:rsidP="00675E2B">
      <w:pPr>
        <w:jc w:val="both"/>
        <w:rPr>
          <w:sz w:val="22"/>
          <w:szCs w:val="22"/>
        </w:rPr>
      </w:pPr>
      <w:r w:rsidRPr="00380E68">
        <w:rPr>
          <w:b/>
          <w:sz w:val="22"/>
          <w:szCs w:val="22"/>
        </w:rPr>
        <w:t>Zakres wymaganych wiadomości</w:t>
      </w:r>
    </w:p>
    <w:p w14:paraId="611D3D00" w14:textId="77777777" w:rsidR="00675E2B" w:rsidRPr="00380E68" w:rsidRDefault="00675E2B" w:rsidP="00675E2B">
      <w:pPr>
        <w:pStyle w:val="Tekstpodstawowy3"/>
        <w:spacing w:line="240" w:lineRule="auto"/>
        <w:rPr>
          <w:i/>
          <w:sz w:val="22"/>
          <w:szCs w:val="22"/>
        </w:rPr>
      </w:pPr>
      <w:r w:rsidRPr="00380E68">
        <w:rPr>
          <w:i/>
          <w:sz w:val="22"/>
          <w:szCs w:val="22"/>
        </w:rPr>
        <w:t xml:space="preserve">Charakterystyka toksykologiczna </w:t>
      </w:r>
      <w:proofErr w:type="spellStart"/>
      <w:r w:rsidRPr="00380E68">
        <w:rPr>
          <w:i/>
          <w:sz w:val="22"/>
          <w:szCs w:val="22"/>
        </w:rPr>
        <w:t>butylohydroksytoluenu</w:t>
      </w:r>
      <w:proofErr w:type="spellEnd"/>
      <w:r w:rsidRPr="00380E68">
        <w:rPr>
          <w:sz w:val="22"/>
          <w:szCs w:val="22"/>
        </w:rPr>
        <w:t xml:space="preserve"> i </w:t>
      </w:r>
      <w:proofErr w:type="spellStart"/>
      <w:r w:rsidRPr="00380E68">
        <w:rPr>
          <w:i/>
          <w:sz w:val="22"/>
          <w:szCs w:val="22"/>
        </w:rPr>
        <w:t>butylohydroksyanizolu</w:t>
      </w:r>
      <w:proofErr w:type="spellEnd"/>
      <w:r w:rsidRPr="00380E68">
        <w:rPr>
          <w:i/>
          <w:sz w:val="22"/>
          <w:szCs w:val="22"/>
        </w:rPr>
        <w:t xml:space="preserve">, stosowanych w kosmetykach jako przeciwutleniacze. </w:t>
      </w:r>
    </w:p>
    <w:p w14:paraId="39BA0683" w14:textId="77777777" w:rsidR="00675E2B" w:rsidRPr="00380E68" w:rsidRDefault="00675E2B" w:rsidP="00675E2B">
      <w:pPr>
        <w:pStyle w:val="Tekstpodstawowy3"/>
        <w:spacing w:line="240" w:lineRule="auto"/>
        <w:rPr>
          <w:i/>
          <w:sz w:val="22"/>
          <w:szCs w:val="22"/>
        </w:rPr>
      </w:pPr>
      <w:r w:rsidRPr="00380E68">
        <w:rPr>
          <w:i/>
          <w:sz w:val="22"/>
          <w:szCs w:val="22"/>
        </w:rPr>
        <w:t>Konsekwencje zdrowotne obecności przeciwutleniaczy syntetycznych w kosmetykach.</w:t>
      </w:r>
    </w:p>
    <w:p w14:paraId="30989D71" w14:textId="77777777" w:rsidR="00675E2B" w:rsidRPr="00380E68" w:rsidRDefault="00675E2B" w:rsidP="00675E2B">
      <w:pPr>
        <w:pStyle w:val="Tekstpodstawowy3"/>
        <w:spacing w:line="240" w:lineRule="auto"/>
        <w:rPr>
          <w:b/>
          <w:bCs/>
          <w:i/>
          <w:sz w:val="22"/>
          <w:szCs w:val="22"/>
        </w:rPr>
      </w:pPr>
      <w:r w:rsidRPr="00380E68">
        <w:rPr>
          <w:i/>
          <w:sz w:val="22"/>
          <w:szCs w:val="22"/>
        </w:rPr>
        <w:t>Metody oznaczania przeciwutleniaczy syntetycznych w kosmetykach.</w:t>
      </w:r>
    </w:p>
    <w:p w14:paraId="69DCC753" w14:textId="77777777" w:rsidR="00675E2B" w:rsidRPr="00380E68" w:rsidRDefault="00675E2B" w:rsidP="00675E2B">
      <w:pPr>
        <w:pStyle w:val="Tekstpodstawowy3"/>
        <w:spacing w:line="240" w:lineRule="auto"/>
        <w:rPr>
          <w:b/>
          <w:sz w:val="22"/>
          <w:szCs w:val="22"/>
          <w:u w:val="single"/>
        </w:rPr>
      </w:pPr>
    </w:p>
    <w:p w14:paraId="55D79BBC" w14:textId="77777777" w:rsidR="00B11FD8" w:rsidRPr="00380E68" w:rsidRDefault="00B11FD8" w:rsidP="00B11FD8">
      <w:pPr>
        <w:pStyle w:val="Tekstpodstawowy3"/>
        <w:spacing w:line="240" w:lineRule="auto"/>
        <w:rPr>
          <w:b/>
          <w:sz w:val="22"/>
          <w:szCs w:val="22"/>
        </w:rPr>
      </w:pPr>
      <w:r w:rsidRPr="00380E68">
        <w:rPr>
          <w:b/>
          <w:sz w:val="22"/>
          <w:szCs w:val="22"/>
          <w:u w:val="single"/>
        </w:rPr>
        <w:t>Ćwiczenie 6</w:t>
      </w:r>
    </w:p>
    <w:p w14:paraId="3C12F14D" w14:textId="77777777" w:rsidR="00872B9F" w:rsidRPr="00380E68" w:rsidRDefault="00872B9F" w:rsidP="00872B9F">
      <w:pPr>
        <w:pStyle w:val="Tekstpodstawowy3"/>
        <w:spacing w:line="240" w:lineRule="auto"/>
        <w:rPr>
          <w:b/>
          <w:sz w:val="22"/>
          <w:szCs w:val="22"/>
        </w:rPr>
      </w:pPr>
      <w:r w:rsidRPr="00380E68">
        <w:rPr>
          <w:b/>
          <w:sz w:val="22"/>
          <w:szCs w:val="22"/>
        </w:rPr>
        <w:t xml:space="preserve">Metody oceny zanieczyszczenia metalami toksycznymi surowców stosowanych w przemyśle kosmetycznym i gotowych produktów kosmetycznych. </w:t>
      </w:r>
    </w:p>
    <w:p w14:paraId="3DBFF6E2" w14:textId="5388B908" w:rsidR="00872B9F" w:rsidRDefault="00F109B7" w:rsidP="00872B9F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872B9F" w:rsidRPr="00C96ED9">
        <w:rPr>
          <w:sz w:val="22"/>
          <w:szCs w:val="22"/>
        </w:rPr>
        <w:t xml:space="preserve">racownia laboratoryjna Zakładu Toksykologii obok Zakładu Syntezy i Technologii Środków Leczniczych </w:t>
      </w:r>
    </w:p>
    <w:p w14:paraId="086F02C3" w14:textId="77777777" w:rsidR="00872B9F" w:rsidRPr="00C96ED9" w:rsidRDefault="00872B9F" w:rsidP="00872B9F">
      <w:pPr>
        <w:jc w:val="both"/>
        <w:rPr>
          <w:sz w:val="22"/>
          <w:szCs w:val="22"/>
        </w:rPr>
      </w:pPr>
      <w:r w:rsidRPr="00C96ED9">
        <w:rPr>
          <w:sz w:val="22"/>
          <w:szCs w:val="22"/>
        </w:rPr>
        <w:t>(ul. A. Mickiewicza 2a).</w:t>
      </w:r>
    </w:p>
    <w:p w14:paraId="25C9B155" w14:textId="7AE5D205" w:rsidR="00872B9F" w:rsidRPr="009B10A7" w:rsidRDefault="00872B9F" w:rsidP="00872B9F">
      <w:pPr>
        <w:pStyle w:val="Tekstpodstawowy3"/>
        <w:spacing w:line="240" w:lineRule="auto"/>
        <w:rPr>
          <w:b/>
          <w:i/>
          <w:iCs/>
          <w:color w:val="auto"/>
          <w:sz w:val="22"/>
          <w:szCs w:val="22"/>
        </w:rPr>
      </w:pPr>
      <w:r w:rsidRPr="00380E68">
        <w:rPr>
          <w:b/>
          <w:color w:val="auto"/>
          <w:sz w:val="22"/>
          <w:szCs w:val="22"/>
        </w:rPr>
        <w:t>Pro</w:t>
      </w:r>
      <w:r>
        <w:rPr>
          <w:b/>
          <w:color w:val="auto"/>
          <w:sz w:val="22"/>
          <w:szCs w:val="22"/>
        </w:rPr>
        <w:t xml:space="preserve">wadzący: </w:t>
      </w:r>
      <w:r>
        <w:rPr>
          <w:b/>
          <w:i/>
          <w:iCs/>
          <w:color w:val="auto"/>
          <w:sz w:val="22"/>
          <w:szCs w:val="22"/>
        </w:rPr>
        <w:t>dr Magdalena Kozłowska</w:t>
      </w:r>
    </w:p>
    <w:p w14:paraId="45A4D016" w14:textId="77777777" w:rsidR="00872B9F" w:rsidRPr="00380E68" w:rsidRDefault="00872B9F" w:rsidP="00872B9F">
      <w:pPr>
        <w:jc w:val="both"/>
        <w:rPr>
          <w:b/>
          <w:sz w:val="22"/>
          <w:szCs w:val="22"/>
        </w:rPr>
      </w:pPr>
    </w:p>
    <w:p w14:paraId="5ECFBD66" w14:textId="757E85AE" w:rsidR="00872B9F" w:rsidRPr="00380E68" w:rsidRDefault="00EA4503" w:rsidP="00872B9F">
      <w:pPr>
        <w:numPr>
          <w:ilvl w:val="0"/>
          <w:numId w:val="2"/>
        </w:numPr>
        <w:ind w:left="511" w:hanging="284"/>
        <w:jc w:val="both"/>
        <w:rPr>
          <w:sz w:val="22"/>
          <w:szCs w:val="22"/>
        </w:rPr>
      </w:pPr>
      <w:r>
        <w:rPr>
          <w:sz w:val="22"/>
          <w:szCs w:val="22"/>
        </w:rPr>
        <w:t>omówienie przygotowania</w:t>
      </w:r>
      <w:r w:rsidR="00872B9F" w:rsidRPr="00380E68">
        <w:rPr>
          <w:sz w:val="22"/>
          <w:szCs w:val="22"/>
        </w:rPr>
        <w:t xml:space="preserve"> próbek surowców stosowanych w przemyśle kosmetycznym i gotowych kosmetyków do oznaczania stężeń metali </w:t>
      </w:r>
      <w:r w:rsidR="00872B9F" w:rsidRPr="00380E68">
        <w:rPr>
          <w:bCs/>
          <w:sz w:val="22"/>
          <w:szCs w:val="22"/>
        </w:rPr>
        <w:t xml:space="preserve">– </w:t>
      </w:r>
      <w:r w:rsidR="00872B9F" w:rsidRPr="00380E68">
        <w:rPr>
          <w:sz w:val="22"/>
          <w:szCs w:val="22"/>
        </w:rPr>
        <w:t>mineralizacja</w:t>
      </w:r>
    </w:p>
    <w:p w14:paraId="62A1D0FD" w14:textId="31460F77" w:rsidR="00872B9F" w:rsidRPr="00380E68" w:rsidRDefault="00872B9F" w:rsidP="00872B9F">
      <w:pPr>
        <w:numPr>
          <w:ilvl w:val="0"/>
          <w:numId w:val="2"/>
        </w:numPr>
        <w:ind w:left="511" w:hanging="284"/>
        <w:jc w:val="both"/>
        <w:rPr>
          <w:b/>
          <w:sz w:val="22"/>
          <w:szCs w:val="22"/>
        </w:rPr>
      </w:pPr>
      <w:r w:rsidRPr="00380E68">
        <w:rPr>
          <w:sz w:val="22"/>
          <w:szCs w:val="22"/>
        </w:rPr>
        <w:t xml:space="preserve">oznaczanie stężenia ołowiu w przygotowanych </w:t>
      </w:r>
      <w:proofErr w:type="spellStart"/>
      <w:r w:rsidRPr="00380E68">
        <w:rPr>
          <w:sz w:val="22"/>
          <w:szCs w:val="22"/>
        </w:rPr>
        <w:t>mineralizatach</w:t>
      </w:r>
      <w:proofErr w:type="spellEnd"/>
      <w:r w:rsidRPr="00380E68">
        <w:rPr>
          <w:sz w:val="22"/>
          <w:szCs w:val="22"/>
        </w:rPr>
        <w:t xml:space="preserve"> metodą atomowej spektrometrii absorpcyjnej </w:t>
      </w:r>
    </w:p>
    <w:p w14:paraId="74DB5911" w14:textId="77777777" w:rsidR="00872B9F" w:rsidRPr="00380E68" w:rsidRDefault="00872B9F" w:rsidP="00872B9F">
      <w:pPr>
        <w:jc w:val="both"/>
        <w:rPr>
          <w:b/>
          <w:sz w:val="22"/>
          <w:szCs w:val="22"/>
        </w:rPr>
      </w:pPr>
    </w:p>
    <w:p w14:paraId="1DF4D53E" w14:textId="77777777" w:rsidR="00872B9F" w:rsidRPr="00380E68" w:rsidRDefault="00872B9F" w:rsidP="00872B9F">
      <w:pPr>
        <w:jc w:val="both"/>
        <w:rPr>
          <w:sz w:val="22"/>
          <w:szCs w:val="22"/>
        </w:rPr>
      </w:pPr>
      <w:r w:rsidRPr="00380E68">
        <w:rPr>
          <w:b/>
          <w:sz w:val="22"/>
          <w:szCs w:val="22"/>
        </w:rPr>
        <w:t>Zakres wymaganych wiadomości</w:t>
      </w:r>
    </w:p>
    <w:p w14:paraId="54A56CEF" w14:textId="77777777" w:rsidR="00872B9F" w:rsidRDefault="00872B9F" w:rsidP="00872B9F">
      <w:pPr>
        <w:pStyle w:val="Tekstpodstawowy3"/>
        <w:spacing w:line="240" w:lineRule="auto"/>
        <w:rPr>
          <w:i/>
          <w:sz w:val="22"/>
          <w:szCs w:val="22"/>
        </w:rPr>
      </w:pPr>
      <w:r w:rsidRPr="00380E68">
        <w:rPr>
          <w:i/>
          <w:sz w:val="22"/>
          <w:szCs w:val="22"/>
        </w:rPr>
        <w:t>Źródła</w:t>
      </w:r>
      <w:r w:rsidRPr="00380E68">
        <w:rPr>
          <w:b/>
          <w:i/>
          <w:sz w:val="22"/>
          <w:szCs w:val="22"/>
        </w:rPr>
        <w:t xml:space="preserve"> </w:t>
      </w:r>
      <w:r w:rsidRPr="00380E68">
        <w:rPr>
          <w:i/>
          <w:sz w:val="22"/>
          <w:szCs w:val="22"/>
        </w:rPr>
        <w:t xml:space="preserve">występowania metali w kosmetykach (metale </w:t>
      </w:r>
      <w:r>
        <w:rPr>
          <w:i/>
          <w:sz w:val="22"/>
          <w:szCs w:val="22"/>
        </w:rPr>
        <w:t xml:space="preserve">i ich związki jako składniki recepturowe oraz </w:t>
      </w:r>
      <w:r w:rsidRPr="00380E68">
        <w:rPr>
          <w:i/>
          <w:sz w:val="22"/>
          <w:szCs w:val="22"/>
        </w:rPr>
        <w:t xml:space="preserve">stanowiące zanieczyszczenia). </w:t>
      </w:r>
    </w:p>
    <w:p w14:paraId="6950FC9D" w14:textId="77777777" w:rsidR="00872B9F" w:rsidRPr="00380E68" w:rsidRDefault="00872B9F" w:rsidP="00872B9F">
      <w:pPr>
        <w:pStyle w:val="Tekstpodstawowy3"/>
        <w:spacing w:line="240" w:lineRule="auto"/>
        <w:rPr>
          <w:i/>
          <w:sz w:val="22"/>
          <w:szCs w:val="22"/>
        </w:rPr>
      </w:pPr>
      <w:r w:rsidRPr="00380E68">
        <w:rPr>
          <w:i/>
          <w:sz w:val="22"/>
          <w:szCs w:val="22"/>
        </w:rPr>
        <w:t xml:space="preserve">Związki metali stosowane w kosmetologii jako barwniki i środki promieniochronne </w:t>
      </w:r>
      <w:r w:rsidRPr="00380E68">
        <w:rPr>
          <w:bCs/>
          <w:sz w:val="22"/>
          <w:szCs w:val="22"/>
        </w:rPr>
        <w:t xml:space="preserve">– </w:t>
      </w:r>
      <w:r w:rsidRPr="00380E68">
        <w:rPr>
          <w:i/>
          <w:sz w:val="22"/>
          <w:szCs w:val="22"/>
        </w:rPr>
        <w:t>konsekwencje ich obecności w kosmetykach.</w:t>
      </w:r>
    </w:p>
    <w:p w14:paraId="62F81389" w14:textId="77777777" w:rsidR="00872B9F" w:rsidRPr="00380E68" w:rsidRDefault="00872B9F" w:rsidP="00872B9F">
      <w:pPr>
        <w:pStyle w:val="Tekstpodstawowy3"/>
        <w:spacing w:line="240" w:lineRule="auto"/>
        <w:rPr>
          <w:i/>
          <w:sz w:val="22"/>
          <w:szCs w:val="22"/>
        </w:rPr>
      </w:pPr>
      <w:proofErr w:type="spellStart"/>
      <w:r w:rsidRPr="00380E68">
        <w:rPr>
          <w:i/>
          <w:sz w:val="22"/>
          <w:szCs w:val="22"/>
        </w:rPr>
        <w:t>Nanometale</w:t>
      </w:r>
      <w:proofErr w:type="spellEnd"/>
      <w:r w:rsidRPr="00380E68">
        <w:rPr>
          <w:i/>
          <w:sz w:val="22"/>
          <w:szCs w:val="22"/>
        </w:rPr>
        <w:t xml:space="preserve"> w kosmetologii </w:t>
      </w:r>
      <w:r w:rsidRPr="00380E68">
        <w:rPr>
          <w:bCs/>
          <w:sz w:val="22"/>
          <w:szCs w:val="22"/>
        </w:rPr>
        <w:t xml:space="preserve">– </w:t>
      </w:r>
      <w:r w:rsidRPr="00380E68">
        <w:rPr>
          <w:i/>
          <w:sz w:val="22"/>
          <w:szCs w:val="22"/>
        </w:rPr>
        <w:t>zastosowanie i zagrożenia.</w:t>
      </w:r>
    </w:p>
    <w:p w14:paraId="62125C50" w14:textId="77777777" w:rsidR="00872B9F" w:rsidRPr="00380E68" w:rsidRDefault="00872B9F" w:rsidP="00872B9F">
      <w:pPr>
        <w:pStyle w:val="Tekstpodstawowy3"/>
        <w:spacing w:line="240" w:lineRule="auto"/>
        <w:rPr>
          <w:i/>
          <w:sz w:val="22"/>
          <w:szCs w:val="22"/>
        </w:rPr>
      </w:pPr>
      <w:r w:rsidRPr="00380E68">
        <w:rPr>
          <w:i/>
          <w:sz w:val="22"/>
          <w:szCs w:val="22"/>
        </w:rPr>
        <w:t xml:space="preserve">Zagrożenia dla zdrowia wynikające z obecności kadmu, ołowiu, rtęci, srebra, chromu, niklu, </w:t>
      </w:r>
      <w:proofErr w:type="spellStart"/>
      <w:r w:rsidRPr="00380E68">
        <w:rPr>
          <w:i/>
          <w:sz w:val="22"/>
          <w:szCs w:val="22"/>
        </w:rPr>
        <w:t>glinu</w:t>
      </w:r>
      <w:proofErr w:type="spellEnd"/>
      <w:r w:rsidRPr="00380E68">
        <w:rPr>
          <w:i/>
          <w:sz w:val="22"/>
          <w:szCs w:val="22"/>
        </w:rPr>
        <w:t xml:space="preserve">, żelaza, miedzi i cynku w kosmetykach. </w:t>
      </w:r>
    </w:p>
    <w:p w14:paraId="3DA51FEC" w14:textId="77777777" w:rsidR="00614EEF" w:rsidRDefault="00614EEF" w:rsidP="001C269D">
      <w:pPr>
        <w:pStyle w:val="Tekstpodstawowy3"/>
        <w:spacing w:line="240" w:lineRule="auto"/>
        <w:rPr>
          <w:b/>
          <w:sz w:val="22"/>
          <w:szCs w:val="22"/>
        </w:rPr>
      </w:pPr>
    </w:p>
    <w:p w14:paraId="78874C75" w14:textId="77777777" w:rsidR="00B11FD8" w:rsidRPr="00380E68" w:rsidRDefault="00B11FD8" w:rsidP="00B11FD8">
      <w:pPr>
        <w:pStyle w:val="Tekstpodstawowy3"/>
        <w:spacing w:line="240" w:lineRule="auto"/>
        <w:rPr>
          <w:b/>
          <w:sz w:val="22"/>
          <w:szCs w:val="22"/>
        </w:rPr>
      </w:pPr>
      <w:r w:rsidRPr="00380E68">
        <w:rPr>
          <w:b/>
          <w:sz w:val="22"/>
          <w:szCs w:val="22"/>
          <w:u w:val="single"/>
        </w:rPr>
        <w:t>Ćwiczenie 7</w:t>
      </w:r>
    </w:p>
    <w:p w14:paraId="6C8E16AC" w14:textId="5B09B9C2" w:rsidR="00305B11" w:rsidRPr="000F6CEC" w:rsidRDefault="00305B11" w:rsidP="00305B11">
      <w:pPr>
        <w:pStyle w:val="Tekstpodstawowy3"/>
        <w:spacing w:line="240" w:lineRule="auto"/>
        <w:rPr>
          <w:b/>
          <w:sz w:val="22"/>
          <w:szCs w:val="22"/>
          <w:u w:val="single"/>
        </w:rPr>
      </w:pPr>
      <w:r>
        <w:rPr>
          <w:b/>
          <w:color w:val="auto"/>
          <w:sz w:val="22"/>
          <w:szCs w:val="22"/>
        </w:rPr>
        <w:t xml:space="preserve">Identyfikacja </w:t>
      </w:r>
      <w:r w:rsidRPr="00380E68">
        <w:rPr>
          <w:b/>
          <w:color w:val="auto"/>
          <w:sz w:val="22"/>
          <w:szCs w:val="22"/>
        </w:rPr>
        <w:t>syntetycznych substancji aromatyzujących występujących w kosmetykach i pozostałości rozpuszcza</w:t>
      </w:r>
      <w:r w:rsidR="00DA1DE1">
        <w:rPr>
          <w:b/>
          <w:color w:val="auto"/>
          <w:sz w:val="22"/>
          <w:szCs w:val="22"/>
        </w:rPr>
        <w:t xml:space="preserve">lników organicznych w produktach </w:t>
      </w:r>
      <w:proofErr w:type="spellStart"/>
      <w:r w:rsidR="00DA1DE1">
        <w:rPr>
          <w:b/>
          <w:color w:val="auto"/>
          <w:sz w:val="22"/>
          <w:szCs w:val="22"/>
        </w:rPr>
        <w:t>kosmet</w:t>
      </w:r>
      <w:r w:rsidRPr="00380E68">
        <w:rPr>
          <w:b/>
          <w:color w:val="auto"/>
          <w:sz w:val="22"/>
          <w:szCs w:val="22"/>
        </w:rPr>
        <w:t>cznych</w:t>
      </w:r>
      <w:proofErr w:type="spellEnd"/>
      <w:r w:rsidRPr="00380E68">
        <w:rPr>
          <w:b/>
          <w:color w:val="auto"/>
          <w:sz w:val="22"/>
          <w:szCs w:val="22"/>
        </w:rPr>
        <w:t xml:space="preserve"> z wykorzystaniem metody chromatografii gazowej z detekcją masową i techniką „</w:t>
      </w:r>
      <w:proofErr w:type="spellStart"/>
      <w:r w:rsidRPr="00380E68">
        <w:rPr>
          <w:b/>
          <w:color w:val="auto"/>
          <w:sz w:val="22"/>
          <w:szCs w:val="22"/>
        </w:rPr>
        <w:t>head-space</w:t>
      </w:r>
      <w:proofErr w:type="spellEnd"/>
      <w:r w:rsidRPr="00380E68">
        <w:rPr>
          <w:b/>
          <w:color w:val="auto"/>
          <w:sz w:val="22"/>
          <w:szCs w:val="22"/>
        </w:rPr>
        <w:t>”.</w:t>
      </w:r>
    </w:p>
    <w:p w14:paraId="2208B3C1" w14:textId="77777777" w:rsidR="00305B11" w:rsidRDefault="00305B11" w:rsidP="00305B11">
      <w:pPr>
        <w:jc w:val="both"/>
        <w:rPr>
          <w:sz w:val="22"/>
          <w:szCs w:val="22"/>
        </w:rPr>
      </w:pPr>
      <w:r w:rsidRPr="00380E68">
        <w:rPr>
          <w:sz w:val="22"/>
          <w:szCs w:val="22"/>
        </w:rPr>
        <w:t xml:space="preserve">Zakład Toksykologii, </w:t>
      </w:r>
      <w:proofErr w:type="spellStart"/>
      <w:r w:rsidRPr="00380E68">
        <w:rPr>
          <w:sz w:val="22"/>
          <w:szCs w:val="22"/>
        </w:rPr>
        <w:t>Euroregionalne</w:t>
      </w:r>
      <w:proofErr w:type="spellEnd"/>
      <w:r w:rsidRPr="00380E68">
        <w:rPr>
          <w:sz w:val="22"/>
          <w:szCs w:val="22"/>
        </w:rPr>
        <w:t xml:space="preserve"> Centrum Farmacji (ul. A. Mickiewicza 2d), piętro III, pracownia laboratoryjna 350</w:t>
      </w:r>
    </w:p>
    <w:p w14:paraId="42E4C2E9" w14:textId="77777777" w:rsidR="00305B11" w:rsidRPr="00EE5033" w:rsidRDefault="00305B11" w:rsidP="00305B11">
      <w:pPr>
        <w:jc w:val="both"/>
        <w:rPr>
          <w:b/>
          <w:i/>
          <w:iCs/>
          <w:sz w:val="22"/>
          <w:szCs w:val="22"/>
        </w:rPr>
      </w:pPr>
      <w:r w:rsidRPr="00380E68">
        <w:rPr>
          <w:b/>
          <w:sz w:val="22"/>
          <w:szCs w:val="22"/>
        </w:rPr>
        <w:lastRenderedPageBreak/>
        <w:t>Prowadzący</w:t>
      </w:r>
      <w:r>
        <w:rPr>
          <w:b/>
          <w:sz w:val="22"/>
          <w:szCs w:val="22"/>
        </w:rPr>
        <w:t xml:space="preserve">: </w:t>
      </w:r>
      <w:r w:rsidRPr="00EE5033">
        <w:rPr>
          <w:b/>
          <w:i/>
          <w:iCs/>
          <w:sz w:val="22"/>
          <w:szCs w:val="22"/>
        </w:rPr>
        <w:t xml:space="preserve">dr hab. Maria </w:t>
      </w:r>
      <w:proofErr w:type="spellStart"/>
      <w:r w:rsidRPr="00EE5033">
        <w:rPr>
          <w:b/>
          <w:i/>
          <w:iCs/>
          <w:sz w:val="22"/>
          <w:szCs w:val="22"/>
        </w:rPr>
        <w:t>Jurczuk</w:t>
      </w:r>
      <w:proofErr w:type="spellEnd"/>
    </w:p>
    <w:p w14:paraId="5D164FA4" w14:textId="77777777" w:rsidR="00305B11" w:rsidRPr="00380E68" w:rsidRDefault="00305B11" w:rsidP="00305B11">
      <w:pPr>
        <w:jc w:val="both"/>
        <w:rPr>
          <w:b/>
          <w:sz w:val="22"/>
          <w:szCs w:val="22"/>
        </w:rPr>
      </w:pPr>
    </w:p>
    <w:p w14:paraId="3BFA2F1B" w14:textId="39A313B1" w:rsidR="00305B11" w:rsidRPr="00380E68" w:rsidRDefault="00305B11" w:rsidP="00305B11">
      <w:pPr>
        <w:pStyle w:val="Akapitzlist"/>
        <w:numPr>
          <w:ilvl w:val="0"/>
          <w:numId w:val="2"/>
        </w:numPr>
        <w:spacing w:after="0" w:line="240" w:lineRule="auto"/>
        <w:ind w:left="511" w:hanging="284"/>
        <w:rPr>
          <w:sz w:val="22"/>
        </w:rPr>
      </w:pPr>
      <w:r w:rsidRPr="00380E68">
        <w:rPr>
          <w:sz w:val="22"/>
        </w:rPr>
        <w:t xml:space="preserve">metody przygotowywania próbek kosmetyków do </w:t>
      </w:r>
      <w:r>
        <w:rPr>
          <w:sz w:val="22"/>
        </w:rPr>
        <w:t xml:space="preserve">identyfikacji i oznaczania ilościowego stężeń </w:t>
      </w:r>
      <w:r w:rsidRPr="00380E68">
        <w:rPr>
          <w:sz w:val="22"/>
        </w:rPr>
        <w:t>substancji aromatyzujących</w:t>
      </w:r>
    </w:p>
    <w:p w14:paraId="07EDE133" w14:textId="403739F4" w:rsidR="00305B11" w:rsidRPr="00380E68" w:rsidRDefault="00305B11" w:rsidP="00305B11">
      <w:pPr>
        <w:pStyle w:val="Akapitzlist"/>
        <w:numPr>
          <w:ilvl w:val="0"/>
          <w:numId w:val="2"/>
        </w:numPr>
        <w:spacing w:after="0" w:line="240" w:lineRule="auto"/>
        <w:ind w:left="511" w:hanging="284"/>
        <w:rPr>
          <w:sz w:val="22"/>
        </w:rPr>
      </w:pPr>
      <w:r>
        <w:rPr>
          <w:sz w:val="22"/>
        </w:rPr>
        <w:t>identyfikacja</w:t>
      </w:r>
      <w:r w:rsidRPr="00380E68">
        <w:rPr>
          <w:sz w:val="22"/>
        </w:rPr>
        <w:t xml:space="preserve"> syntetycznych składników zapachowych, w tym rozpuszczalników organicznych w próbkach kosmetyków metodą chromatografii gazowej z detekcją masową i techniką „</w:t>
      </w:r>
      <w:proofErr w:type="spellStart"/>
      <w:r w:rsidRPr="00380E68">
        <w:rPr>
          <w:sz w:val="22"/>
        </w:rPr>
        <w:t>head</w:t>
      </w:r>
      <w:proofErr w:type="spellEnd"/>
      <w:r w:rsidRPr="00380E68">
        <w:rPr>
          <w:sz w:val="22"/>
        </w:rPr>
        <w:t>-spece”</w:t>
      </w:r>
    </w:p>
    <w:p w14:paraId="4BE51275" w14:textId="77777777" w:rsidR="00305B11" w:rsidRPr="00380E68" w:rsidRDefault="00305B11" w:rsidP="00305B11">
      <w:pPr>
        <w:jc w:val="both"/>
        <w:rPr>
          <w:b/>
          <w:sz w:val="22"/>
          <w:szCs w:val="22"/>
        </w:rPr>
      </w:pPr>
    </w:p>
    <w:p w14:paraId="2E01DD6F" w14:textId="77777777" w:rsidR="00305B11" w:rsidRPr="00380E68" w:rsidRDefault="00305B11" w:rsidP="00305B11">
      <w:pPr>
        <w:jc w:val="both"/>
        <w:rPr>
          <w:sz w:val="22"/>
          <w:szCs w:val="22"/>
        </w:rPr>
      </w:pPr>
      <w:r w:rsidRPr="00380E68">
        <w:rPr>
          <w:b/>
          <w:sz w:val="22"/>
          <w:szCs w:val="22"/>
        </w:rPr>
        <w:t>Zakres wymaganych wiadomości</w:t>
      </w:r>
    </w:p>
    <w:p w14:paraId="1898B761" w14:textId="77777777" w:rsidR="00305B11" w:rsidRPr="00380E68" w:rsidRDefault="00305B11" w:rsidP="00305B11">
      <w:pPr>
        <w:pStyle w:val="Tekstpodstawowy3"/>
        <w:spacing w:line="240" w:lineRule="auto"/>
        <w:rPr>
          <w:i/>
          <w:color w:val="auto"/>
          <w:sz w:val="22"/>
          <w:szCs w:val="22"/>
        </w:rPr>
      </w:pPr>
      <w:r w:rsidRPr="00380E68">
        <w:rPr>
          <w:i/>
          <w:color w:val="auto"/>
          <w:sz w:val="22"/>
          <w:szCs w:val="22"/>
        </w:rPr>
        <w:t xml:space="preserve">Syntetyczne substancje aromatyzujące stosowane w kosmetologii. </w:t>
      </w:r>
    </w:p>
    <w:p w14:paraId="35BFC5BA" w14:textId="5C5B6B91" w:rsidR="00305B11" w:rsidRPr="00380E68" w:rsidRDefault="00305B11" w:rsidP="00305B11">
      <w:pPr>
        <w:rPr>
          <w:sz w:val="22"/>
          <w:szCs w:val="22"/>
        </w:rPr>
      </w:pPr>
      <w:r w:rsidRPr="00380E68">
        <w:rPr>
          <w:i/>
          <w:sz w:val="22"/>
          <w:szCs w:val="22"/>
        </w:rPr>
        <w:t>Konsekwencje zdrowotne obecności syntetycznych substancji zapachowych (np.</w:t>
      </w:r>
      <w:r w:rsidRPr="00380E68">
        <w:rPr>
          <w:sz w:val="22"/>
          <w:szCs w:val="22"/>
        </w:rPr>
        <w:t xml:space="preserve">: </w:t>
      </w:r>
      <w:r w:rsidRPr="00380E68">
        <w:rPr>
          <w:bCs/>
          <w:i/>
          <w:sz w:val="22"/>
          <w:szCs w:val="22"/>
        </w:rPr>
        <w:t>nitro- i policykliczne związki piżma</w:t>
      </w:r>
      <w:r>
        <w:rPr>
          <w:i/>
          <w:sz w:val="22"/>
          <w:szCs w:val="22"/>
        </w:rPr>
        <w:t xml:space="preserve"> </w:t>
      </w:r>
      <w:r w:rsidRPr="00380E68">
        <w:rPr>
          <w:i/>
          <w:sz w:val="22"/>
          <w:szCs w:val="22"/>
        </w:rPr>
        <w:t xml:space="preserve">i inne) w kosmetykach. </w:t>
      </w:r>
    </w:p>
    <w:p w14:paraId="191140F9" w14:textId="77777777" w:rsidR="00305B11" w:rsidRPr="00380E68" w:rsidRDefault="00305B11" w:rsidP="00305B11">
      <w:pPr>
        <w:pStyle w:val="Tekstpodstawowy3"/>
        <w:spacing w:line="240" w:lineRule="auto"/>
        <w:rPr>
          <w:i/>
          <w:color w:val="auto"/>
          <w:sz w:val="22"/>
          <w:szCs w:val="22"/>
        </w:rPr>
      </w:pPr>
      <w:r w:rsidRPr="00380E68">
        <w:rPr>
          <w:i/>
          <w:sz w:val="22"/>
          <w:szCs w:val="22"/>
        </w:rPr>
        <w:t xml:space="preserve">Rozpuszczalniki organiczne </w:t>
      </w:r>
      <w:r w:rsidRPr="00380E68">
        <w:rPr>
          <w:i/>
          <w:color w:val="auto"/>
          <w:sz w:val="22"/>
          <w:szCs w:val="22"/>
        </w:rPr>
        <w:t>jako syntetyczne substancje zapachowe (np. octan etylu, alkohol benzylowy, alkohol izopropylowy, alkohol cynamonowy)</w:t>
      </w:r>
      <w:r w:rsidRPr="00380E68">
        <w:rPr>
          <w:i/>
          <w:sz w:val="22"/>
          <w:szCs w:val="22"/>
        </w:rPr>
        <w:t xml:space="preserve"> i zagrożenia dla zdrowia wynikające z ich obecności w kosmetykach</w:t>
      </w:r>
      <w:r w:rsidRPr="00380E68">
        <w:rPr>
          <w:sz w:val="22"/>
          <w:szCs w:val="22"/>
        </w:rPr>
        <w:t>.</w:t>
      </w:r>
    </w:p>
    <w:p w14:paraId="0DD87D98" w14:textId="77777777" w:rsidR="00675E2B" w:rsidRDefault="00675E2B" w:rsidP="00B11FD8">
      <w:pPr>
        <w:pStyle w:val="Tekstpodstawowy3"/>
        <w:spacing w:line="240" w:lineRule="auto"/>
        <w:rPr>
          <w:b/>
          <w:sz w:val="22"/>
          <w:szCs w:val="22"/>
        </w:rPr>
      </w:pPr>
    </w:p>
    <w:p w14:paraId="4556FA79" w14:textId="77777777" w:rsidR="00B11FD8" w:rsidRPr="00380E68" w:rsidRDefault="00B11FD8" w:rsidP="00B11FD8">
      <w:pPr>
        <w:pStyle w:val="Tekstpodstawowy3"/>
        <w:spacing w:line="240" w:lineRule="auto"/>
        <w:rPr>
          <w:b/>
          <w:sz w:val="22"/>
          <w:szCs w:val="22"/>
          <w:u w:val="single"/>
        </w:rPr>
      </w:pPr>
      <w:r w:rsidRPr="00380E68">
        <w:rPr>
          <w:b/>
          <w:sz w:val="22"/>
          <w:szCs w:val="22"/>
          <w:u w:val="single"/>
        </w:rPr>
        <w:t>Ćwiczenie 8</w:t>
      </w:r>
    </w:p>
    <w:p w14:paraId="34D3CE06" w14:textId="04075F63" w:rsidR="00675E2B" w:rsidRPr="00380E68" w:rsidRDefault="001C269D" w:rsidP="00675E2B">
      <w:pPr>
        <w:pStyle w:val="Tekstpodstawowy3"/>
        <w:spacing w:line="240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Szacowanie narażenia na produkt</w:t>
      </w:r>
      <w:r w:rsidR="00675E2B" w:rsidRPr="00380E68">
        <w:rPr>
          <w:b/>
          <w:color w:val="auto"/>
          <w:sz w:val="22"/>
          <w:szCs w:val="22"/>
        </w:rPr>
        <w:t xml:space="preserve"> kosmetyczny i narażenia systemowego na składniki kosmetyku (SED) oraz obliczanie marginesu bezpieczeństwa (</w:t>
      </w:r>
      <w:proofErr w:type="spellStart"/>
      <w:r w:rsidR="00675E2B" w:rsidRPr="00380E68">
        <w:rPr>
          <w:b/>
          <w:color w:val="auto"/>
          <w:sz w:val="22"/>
          <w:szCs w:val="22"/>
        </w:rPr>
        <w:t>MoS</w:t>
      </w:r>
      <w:proofErr w:type="spellEnd"/>
      <w:r w:rsidR="00675E2B" w:rsidRPr="00380E68">
        <w:rPr>
          <w:b/>
          <w:color w:val="auto"/>
          <w:sz w:val="22"/>
          <w:szCs w:val="22"/>
        </w:rPr>
        <w:t>) dla poszczególnych składników kosmetyku.</w:t>
      </w:r>
    </w:p>
    <w:p w14:paraId="3E2FBC60" w14:textId="7DEC6FD8" w:rsidR="009242C6" w:rsidRPr="002E5B65" w:rsidRDefault="009D4176" w:rsidP="002E5B65">
      <w:pPr>
        <w:pStyle w:val="Tytu"/>
        <w:jc w:val="both"/>
        <w:rPr>
          <w:b w:val="0"/>
          <w:sz w:val="22"/>
          <w:szCs w:val="22"/>
        </w:rPr>
      </w:pPr>
      <w:proofErr w:type="spellStart"/>
      <w:r w:rsidRPr="00E1170B">
        <w:rPr>
          <w:b w:val="0"/>
          <w:sz w:val="22"/>
          <w:szCs w:val="22"/>
        </w:rPr>
        <w:t>Euroregionalne</w:t>
      </w:r>
      <w:proofErr w:type="spellEnd"/>
      <w:r w:rsidRPr="00E1170B">
        <w:rPr>
          <w:b w:val="0"/>
          <w:sz w:val="22"/>
          <w:szCs w:val="22"/>
        </w:rPr>
        <w:t xml:space="preserve"> Centrum Farmacji (ul. A. Mickiewicza 2d</w:t>
      </w:r>
      <w:r>
        <w:rPr>
          <w:sz w:val="22"/>
          <w:szCs w:val="22"/>
        </w:rPr>
        <w:t>)</w:t>
      </w:r>
      <w:r w:rsidR="002E5B65" w:rsidRPr="002E5B65">
        <w:rPr>
          <w:b w:val="0"/>
          <w:sz w:val="22"/>
          <w:szCs w:val="22"/>
        </w:rPr>
        <w:t>,</w:t>
      </w:r>
      <w:r w:rsidR="002E5B65">
        <w:rPr>
          <w:sz w:val="22"/>
          <w:szCs w:val="22"/>
        </w:rPr>
        <w:t xml:space="preserve"> </w:t>
      </w:r>
      <w:r w:rsidR="002E5B65" w:rsidRPr="002E5B65">
        <w:rPr>
          <w:b w:val="0"/>
          <w:sz w:val="22"/>
          <w:szCs w:val="22"/>
        </w:rPr>
        <w:t xml:space="preserve">sala </w:t>
      </w:r>
      <w:r w:rsidR="008E1892">
        <w:rPr>
          <w:b w:val="0"/>
          <w:sz w:val="22"/>
          <w:szCs w:val="22"/>
        </w:rPr>
        <w:t xml:space="preserve">komputerowa </w:t>
      </w:r>
      <w:r w:rsidR="002E5B65" w:rsidRPr="002E5B65">
        <w:rPr>
          <w:b w:val="0"/>
          <w:sz w:val="22"/>
          <w:szCs w:val="22"/>
        </w:rPr>
        <w:t>29</w:t>
      </w:r>
    </w:p>
    <w:p w14:paraId="0117FBB9" w14:textId="1D61D0A5" w:rsidR="00675E2B" w:rsidRPr="009B10A7" w:rsidRDefault="00675E2B" w:rsidP="00675E2B">
      <w:pPr>
        <w:pStyle w:val="Tekstpodstawowy3"/>
        <w:spacing w:line="240" w:lineRule="auto"/>
        <w:rPr>
          <w:b/>
          <w:i/>
          <w:iCs/>
          <w:color w:val="auto"/>
          <w:sz w:val="22"/>
          <w:szCs w:val="22"/>
        </w:rPr>
      </w:pPr>
      <w:r w:rsidRPr="00380E68">
        <w:rPr>
          <w:b/>
          <w:color w:val="auto"/>
          <w:sz w:val="22"/>
          <w:szCs w:val="22"/>
        </w:rPr>
        <w:t>Prowadzący</w:t>
      </w:r>
      <w:r w:rsidR="00020D2A">
        <w:rPr>
          <w:b/>
          <w:color w:val="auto"/>
          <w:sz w:val="22"/>
          <w:szCs w:val="22"/>
        </w:rPr>
        <w:t xml:space="preserve">: </w:t>
      </w:r>
      <w:r w:rsidRPr="009B10A7">
        <w:rPr>
          <w:b/>
          <w:i/>
          <w:iCs/>
          <w:color w:val="auto"/>
          <w:sz w:val="22"/>
          <w:szCs w:val="22"/>
        </w:rPr>
        <w:t>prof. dr hab. Małgorzata Brzóska</w:t>
      </w:r>
    </w:p>
    <w:p w14:paraId="10209132" w14:textId="77777777" w:rsidR="00675E2B" w:rsidRPr="009B10A7" w:rsidRDefault="00675E2B" w:rsidP="00675E2B">
      <w:pPr>
        <w:rPr>
          <w:i/>
          <w:iCs/>
          <w:sz w:val="22"/>
          <w:szCs w:val="22"/>
        </w:rPr>
      </w:pPr>
    </w:p>
    <w:p w14:paraId="4C6EEC5A" w14:textId="08342F63" w:rsidR="00675E2B" w:rsidRPr="00380E68" w:rsidRDefault="00675E2B" w:rsidP="00675E2B">
      <w:pPr>
        <w:numPr>
          <w:ilvl w:val="0"/>
          <w:numId w:val="2"/>
        </w:numPr>
        <w:ind w:left="511" w:hanging="284"/>
        <w:jc w:val="both"/>
        <w:rPr>
          <w:sz w:val="22"/>
          <w:szCs w:val="22"/>
        </w:rPr>
      </w:pPr>
      <w:r w:rsidRPr="00380E68">
        <w:rPr>
          <w:sz w:val="22"/>
          <w:szCs w:val="22"/>
        </w:rPr>
        <w:t>szacowanie narażenia na różne grupy pr</w:t>
      </w:r>
      <w:r w:rsidR="00A1456E">
        <w:rPr>
          <w:sz w:val="22"/>
          <w:szCs w:val="22"/>
        </w:rPr>
        <w:t>oduktów</w:t>
      </w:r>
      <w:r w:rsidRPr="00380E68">
        <w:rPr>
          <w:sz w:val="22"/>
          <w:szCs w:val="22"/>
        </w:rPr>
        <w:t xml:space="preserve"> kosmetycznych</w:t>
      </w:r>
    </w:p>
    <w:p w14:paraId="566E1F15" w14:textId="550A9B9E" w:rsidR="00675E2B" w:rsidRPr="00380E68" w:rsidRDefault="00675E2B" w:rsidP="00675E2B">
      <w:pPr>
        <w:numPr>
          <w:ilvl w:val="0"/>
          <w:numId w:val="2"/>
        </w:numPr>
        <w:ind w:left="511" w:hanging="284"/>
        <w:jc w:val="both"/>
        <w:rPr>
          <w:sz w:val="22"/>
          <w:szCs w:val="22"/>
        </w:rPr>
      </w:pPr>
      <w:r w:rsidRPr="00380E68">
        <w:rPr>
          <w:sz w:val="22"/>
          <w:szCs w:val="22"/>
        </w:rPr>
        <w:t>szacowanie narażenia systemowego (SED) na składniki kosmetyku – obliczenia dla przykładowych receptur kosmetyków</w:t>
      </w:r>
    </w:p>
    <w:p w14:paraId="59AB5DD1" w14:textId="1300CE26" w:rsidR="00675E2B" w:rsidRPr="00380E68" w:rsidRDefault="00675E2B" w:rsidP="00675E2B">
      <w:pPr>
        <w:numPr>
          <w:ilvl w:val="0"/>
          <w:numId w:val="2"/>
        </w:numPr>
        <w:ind w:left="511" w:hanging="284"/>
        <w:jc w:val="both"/>
        <w:rPr>
          <w:sz w:val="22"/>
          <w:szCs w:val="22"/>
        </w:rPr>
      </w:pPr>
      <w:r w:rsidRPr="00380E68">
        <w:rPr>
          <w:sz w:val="22"/>
          <w:szCs w:val="22"/>
        </w:rPr>
        <w:t>obliczanie marginesu bezpieczeństwa (</w:t>
      </w:r>
      <w:proofErr w:type="spellStart"/>
      <w:r w:rsidRPr="00380E68">
        <w:rPr>
          <w:sz w:val="22"/>
          <w:szCs w:val="22"/>
        </w:rPr>
        <w:t>MoS</w:t>
      </w:r>
      <w:proofErr w:type="spellEnd"/>
      <w:r w:rsidRPr="00380E68">
        <w:rPr>
          <w:sz w:val="22"/>
          <w:szCs w:val="22"/>
        </w:rPr>
        <w:t>) dla poszczególnych składników kosmetyku – obliczenia dla przykładowych receptur kosmetyków</w:t>
      </w:r>
    </w:p>
    <w:p w14:paraId="1E3AF810" w14:textId="77777777" w:rsidR="00675E2B" w:rsidRPr="00380E68" w:rsidRDefault="00675E2B" w:rsidP="00675E2B">
      <w:pPr>
        <w:ind w:left="360"/>
        <w:jc w:val="both"/>
        <w:rPr>
          <w:sz w:val="22"/>
          <w:szCs w:val="22"/>
        </w:rPr>
      </w:pPr>
    </w:p>
    <w:p w14:paraId="574B4F2F" w14:textId="77777777" w:rsidR="00675E2B" w:rsidRPr="00380E68" w:rsidRDefault="00675E2B" w:rsidP="00675E2B">
      <w:pPr>
        <w:rPr>
          <w:b/>
          <w:sz w:val="22"/>
          <w:szCs w:val="22"/>
        </w:rPr>
      </w:pPr>
      <w:r w:rsidRPr="00380E68">
        <w:rPr>
          <w:b/>
          <w:sz w:val="22"/>
          <w:szCs w:val="22"/>
        </w:rPr>
        <w:t>Zakres wymaganych wiadomości</w:t>
      </w:r>
    </w:p>
    <w:p w14:paraId="7F29A1F3" w14:textId="77777777" w:rsidR="00675E2B" w:rsidRPr="00380E68" w:rsidRDefault="00675E2B" w:rsidP="00675E2B">
      <w:pPr>
        <w:jc w:val="both"/>
        <w:rPr>
          <w:i/>
          <w:sz w:val="22"/>
          <w:szCs w:val="22"/>
        </w:rPr>
      </w:pPr>
      <w:r w:rsidRPr="00380E68">
        <w:rPr>
          <w:i/>
          <w:sz w:val="22"/>
          <w:szCs w:val="22"/>
        </w:rPr>
        <w:t xml:space="preserve">Bezpieczeństwo kosmetyków. </w:t>
      </w:r>
    </w:p>
    <w:p w14:paraId="7B36EC59" w14:textId="6F14292F" w:rsidR="00675E2B" w:rsidRPr="00380E68" w:rsidRDefault="00675E2B" w:rsidP="00675E2B">
      <w:pPr>
        <w:jc w:val="both"/>
        <w:rPr>
          <w:sz w:val="22"/>
          <w:szCs w:val="22"/>
        </w:rPr>
      </w:pPr>
      <w:r w:rsidRPr="00380E68">
        <w:rPr>
          <w:i/>
          <w:sz w:val="22"/>
          <w:szCs w:val="22"/>
        </w:rPr>
        <w:t>Zasady szacowania narażenia na pr</w:t>
      </w:r>
      <w:r w:rsidR="001C269D">
        <w:rPr>
          <w:i/>
          <w:sz w:val="22"/>
          <w:szCs w:val="22"/>
        </w:rPr>
        <w:t>odukty</w:t>
      </w:r>
      <w:r w:rsidRPr="00380E68">
        <w:rPr>
          <w:i/>
          <w:sz w:val="22"/>
          <w:szCs w:val="22"/>
        </w:rPr>
        <w:t xml:space="preserve"> kosmetyczne.</w:t>
      </w:r>
      <w:r w:rsidRPr="00380E68">
        <w:rPr>
          <w:sz w:val="22"/>
          <w:szCs w:val="22"/>
        </w:rPr>
        <w:t xml:space="preserve"> </w:t>
      </w:r>
    </w:p>
    <w:p w14:paraId="051602F4" w14:textId="51588046" w:rsidR="00675E2B" w:rsidRPr="00380E68" w:rsidRDefault="00675E2B" w:rsidP="00675E2B">
      <w:pPr>
        <w:jc w:val="both"/>
        <w:rPr>
          <w:i/>
          <w:sz w:val="22"/>
          <w:szCs w:val="22"/>
        </w:rPr>
      </w:pPr>
      <w:r w:rsidRPr="00380E68">
        <w:rPr>
          <w:i/>
          <w:sz w:val="22"/>
          <w:szCs w:val="22"/>
        </w:rPr>
        <w:t>Zasady obliczania ekspozycji systemowej (SED) i marginesu bezpieczeństwa (</w:t>
      </w:r>
      <w:proofErr w:type="spellStart"/>
      <w:r w:rsidRPr="00380E68">
        <w:rPr>
          <w:i/>
          <w:sz w:val="22"/>
          <w:szCs w:val="22"/>
        </w:rPr>
        <w:t>MoS</w:t>
      </w:r>
      <w:proofErr w:type="spellEnd"/>
      <w:r w:rsidRPr="00380E68">
        <w:rPr>
          <w:i/>
          <w:sz w:val="22"/>
          <w:szCs w:val="22"/>
        </w:rPr>
        <w:t>) dla składników kosmetyków. Regulacje prawne dotyczące oceny toksykologicznej i bezpieczeństwa kosmetyków:</w:t>
      </w:r>
      <w:r w:rsidRPr="00380E68">
        <w:rPr>
          <w:b/>
          <w:i/>
          <w:sz w:val="22"/>
          <w:szCs w:val="22"/>
        </w:rPr>
        <w:t xml:space="preserve"> </w:t>
      </w:r>
      <w:r w:rsidRPr="00380E68">
        <w:rPr>
          <w:bCs/>
          <w:i/>
          <w:sz w:val="22"/>
          <w:szCs w:val="22"/>
        </w:rPr>
        <w:t xml:space="preserve">ustawa z dn. 4.10.2018 r. o kosmetykach (Dz. U. z dnia 29.11.2018 r. poz. 2227), rozporządzenie Parlamentu Europejskiego i Rady (WE) nr 1223/2009 z dn. 30.11.2009 r. dotyczące produktów kosmetycznych (Dz. Urz. UE L 342 z dn. 22.12.2009 r.), </w:t>
      </w:r>
      <w:r w:rsidRPr="00380E68">
        <w:rPr>
          <w:rFonts w:eastAsiaTheme="minorHAnsi"/>
          <w:bCs/>
          <w:color w:val="000000"/>
          <w:sz w:val="22"/>
          <w:szCs w:val="22"/>
          <w:lang w:eastAsia="en-US"/>
        </w:rPr>
        <w:t>Rozporządzenie Komisji (UE) 2019/831 z dn. 22.05.2019 r. zmieniające załączniki II, III i V do rozporządzenia Parlamentu Europejskiego i Rady (WE) nr 1223/2009 dotyczącego produktów kosmetycznych (</w:t>
      </w:r>
      <w:r w:rsidRPr="00380E68">
        <w:rPr>
          <w:bCs/>
          <w:i/>
          <w:sz w:val="22"/>
          <w:szCs w:val="22"/>
        </w:rPr>
        <w:t xml:space="preserve">Dz. Urz. UE L </w:t>
      </w:r>
      <w:r w:rsidRPr="00380E68">
        <w:rPr>
          <w:rFonts w:eastAsiaTheme="minorHAnsi"/>
          <w:color w:val="000000"/>
          <w:sz w:val="22"/>
          <w:szCs w:val="22"/>
          <w:lang w:eastAsia="en-US"/>
        </w:rPr>
        <w:t>137/29</w:t>
      </w:r>
      <w:r w:rsidRPr="00380E68">
        <w:rPr>
          <w:sz w:val="22"/>
          <w:szCs w:val="22"/>
        </w:rPr>
        <w:t xml:space="preserve"> </w:t>
      </w:r>
      <w:r w:rsidRPr="00380E68">
        <w:rPr>
          <w:bCs/>
          <w:i/>
          <w:sz w:val="22"/>
          <w:szCs w:val="22"/>
        </w:rPr>
        <w:t xml:space="preserve">z dn.23.05.2019 r.), </w:t>
      </w:r>
      <w:r w:rsidRPr="00380E68">
        <w:rPr>
          <w:rFonts w:eastAsiaTheme="minorHAnsi"/>
          <w:i/>
          <w:sz w:val="22"/>
          <w:szCs w:val="22"/>
          <w:lang w:eastAsia="en-US"/>
        </w:rPr>
        <w:t>wytyczne Naukowego Komitetu ds. Bezpie</w:t>
      </w:r>
      <w:r w:rsidR="00A54C7A">
        <w:rPr>
          <w:rFonts w:eastAsiaTheme="minorHAnsi"/>
          <w:i/>
          <w:sz w:val="22"/>
          <w:szCs w:val="22"/>
          <w:lang w:eastAsia="en-US"/>
        </w:rPr>
        <w:t>czeństwa Konsumentów (SCCS) – 12</w:t>
      </w:r>
      <w:r w:rsidRPr="00380E68">
        <w:rPr>
          <w:rFonts w:eastAsiaTheme="minorHAnsi"/>
          <w:i/>
          <w:sz w:val="22"/>
          <w:szCs w:val="22"/>
          <w:lang w:eastAsia="en-US"/>
        </w:rPr>
        <w:t xml:space="preserve"> Poprawka </w:t>
      </w:r>
      <w:r w:rsidR="00A54C7A">
        <w:rPr>
          <w:i/>
          <w:sz w:val="22"/>
          <w:szCs w:val="22"/>
        </w:rPr>
        <w:t>SCCS/1647/22 (z dn. 15.05.2013</w:t>
      </w:r>
      <w:r w:rsidRPr="00380E68">
        <w:rPr>
          <w:i/>
          <w:sz w:val="22"/>
          <w:szCs w:val="22"/>
        </w:rPr>
        <w:t xml:space="preserve"> r.). </w:t>
      </w:r>
    </w:p>
    <w:p w14:paraId="387BFE6B" w14:textId="1A0BA937" w:rsidR="00675E2B" w:rsidRPr="00380E68" w:rsidRDefault="00675E2B" w:rsidP="00675E2B">
      <w:pPr>
        <w:jc w:val="both"/>
        <w:rPr>
          <w:i/>
          <w:sz w:val="22"/>
          <w:szCs w:val="22"/>
        </w:rPr>
      </w:pPr>
      <w:r w:rsidRPr="00380E68">
        <w:rPr>
          <w:i/>
          <w:sz w:val="22"/>
          <w:szCs w:val="22"/>
        </w:rPr>
        <w:t>Substancje dozwolone</w:t>
      </w:r>
      <w:r w:rsidR="005022E7">
        <w:rPr>
          <w:i/>
          <w:sz w:val="22"/>
          <w:szCs w:val="22"/>
        </w:rPr>
        <w:t xml:space="preserve"> do stosowania w kosmetykach z ograniczeniami</w:t>
      </w:r>
      <w:r w:rsidRPr="00380E68">
        <w:rPr>
          <w:i/>
          <w:sz w:val="22"/>
          <w:szCs w:val="22"/>
        </w:rPr>
        <w:t xml:space="preserve"> i zakazane do stosowania w kosmetykach.</w:t>
      </w:r>
    </w:p>
    <w:p w14:paraId="07DC160F" w14:textId="77777777" w:rsidR="00675E2B" w:rsidRDefault="00675E2B" w:rsidP="00B11FD8">
      <w:pPr>
        <w:pStyle w:val="Tekstpodstawowy3"/>
        <w:spacing w:line="240" w:lineRule="auto"/>
        <w:rPr>
          <w:b/>
          <w:sz w:val="22"/>
          <w:szCs w:val="22"/>
        </w:rPr>
      </w:pPr>
    </w:p>
    <w:p w14:paraId="386C3FA7" w14:textId="77777777" w:rsidR="000F6CEC" w:rsidRDefault="00B11FD8" w:rsidP="00675E2B">
      <w:pPr>
        <w:pStyle w:val="Tekstpodstawowy3"/>
        <w:spacing w:line="240" w:lineRule="auto"/>
        <w:rPr>
          <w:b/>
          <w:sz w:val="22"/>
          <w:szCs w:val="22"/>
          <w:u w:val="single"/>
        </w:rPr>
      </w:pPr>
      <w:r w:rsidRPr="00380E68">
        <w:rPr>
          <w:b/>
          <w:sz w:val="22"/>
          <w:szCs w:val="22"/>
          <w:u w:val="single"/>
        </w:rPr>
        <w:t>Ćwiczenie 9</w:t>
      </w:r>
    </w:p>
    <w:p w14:paraId="418C831E" w14:textId="77777777" w:rsidR="00FC1955" w:rsidRPr="00380E68" w:rsidRDefault="00FC1955" w:rsidP="00FC1955">
      <w:pPr>
        <w:pStyle w:val="Tekstpodstawowy3"/>
        <w:spacing w:line="240" w:lineRule="auto"/>
        <w:rPr>
          <w:b/>
          <w:sz w:val="22"/>
          <w:szCs w:val="22"/>
        </w:rPr>
      </w:pPr>
      <w:r w:rsidRPr="00380E68">
        <w:rPr>
          <w:b/>
          <w:sz w:val="22"/>
          <w:szCs w:val="22"/>
        </w:rPr>
        <w:t xml:space="preserve">Ocena skutków zdrowotnych narażenia na promieniowanie UV i ozon oraz składniki kosmetyków o </w:t>
      </w:r>
      <w:proofErr w:type="spellStart"/>
      <w:r w:rsidRPr="00380E68">
        <w:rPr>
          <w:b/>
          <w:sz w:val="22"/>
          <w:szCs w:val="22"/>
        </w:rPr>
        <w:t>wolnorodnikowym</w:t>
      </w:r>
      <w:proofErr w:type="spellEnd"/>
      <w:r w:rsidRPr="00380E68">
        <w:rPr>
          <w:b/>
          <w:sz w:val="22"/>
          <w:szCs w:val="22"/>
        </w:rPr>
        <w:t xml:space="preserve"> mechanizmie działania.</w:t>
      </w:r>
    </w:p>
    <w:p w14:paraId="468EDA3C" w14:textId="77777777" w:rsidR="00FC1955" w:rsidRPr="00380E68" w:rsidRDefault="00FC1955" w:rsidP="00FC1955">
      <w:pPr>
        <w:jc w:val="both"/>
        <w:rPr>
          <w:sz w:val="22"/>
          <w:szCs w:val="22"/>
        </w:rPr>
      </w:pPr>
      <w:r w:rsidRPr="00380E68">
        <w:rPr>
          <w:sz w:val="22"/>
          <w:szCs w:val="22"/>
        </w:rPr>
        <w:t xml:space="preserve">Zakład Toksykologii, </w:t>
      </w:r>
      <w:proofErr w:type="spellStart"/>
      <w:r w:rsidRPr="00380E68">
        <w:rPr>
          <w:sz w:val="22"/>
          <w:szCs w:val="22"/>
        </w:rPr>
        <w:t>Euroregionalne</w:t>
      </w:r>
      <w:proofErr w:type="spellEnd"/>
      <w:r w:rsidRPr="00380E68">
        <w:rPr>
          <w:sz w:val="22"/>
          <w:szCs w:val="22"/>
        </w:rPr>
        <w:t xml:space="preserve"> Centrum Farmacji (ul. A. Mickiewicza 2d), piętro III, pracownia laboratoryjna 350</w:t>
      </w:r>
    </w:p>
    <w:p w14:paraId="7156FC72" w14:textId="77777777" w:rsidR="00FC1955" w:rsidRPr="009B10A7" w:rsidRDefault="00FC1955" w:rsidP="00FC1955">
      <w:pPr>
        <w:jc w:val="both"/>
        <w:rPr>
          <w:b/>
          <w:i/>
          <w:iCs/>
          <w:sz w:val="22"/>
          <w:szCs w:val="22"/>
        </w:rPr>
      </w:pPr>
      <w:r w:rsidRPr="00380E68">
        <w:rPr>
          <w:b/>
          <w:sz w:val="22"/>
          <w:szCs w:val="22"/>
        </w:rPr>
        <w:t>Prowadząc</w:t>
      </w:r>
      <w:r>
        <w:rPr>
          <w:b/>
          <w:sz w:val="22"/>
          <w:szCs w:val="22"/>
        </w:rPr>
        <w:t xml:space="preserve">y: </w:t>
      </w:r>
      <w:r w:rsidRPr="0097136B">
        <w:rPr>
          <w:b/>
          <w:i/>
          <w:sz w:val="22"/>
          <w:szCs w:val="22"/>
        </w:rPr>
        <w:t>d</w:t>
      </w:r>
      <w:r w:rsidRPr="009B10A7">
        <w:rPr>
          <w:b/>
          <w:i/>
          <w:iCs/>
          <w:sz w:val="22"/>
          <w:szCs w:val="22"/>
        </w:rPr>
        <w:t>r Nazar Smereczański</w:t>
      </w:r>
    </w:p>
    <w:p w14:paraId="311F9AA6" w14:textId="77777777" w:rsidR="00FC1955" w:rsidRPr="00380E68" w:rsidRDefault="00FC1955" w:rsidP="00FC1955">
      <w:pPr>
        <w:jc w:val="both"/>
        <w:rPr>
          <w:b/>
          <w:sz w:val="22"/>
          <w:szCs w:val="22"/>
        </w:rPr>
      </w:pPr>
    </w:p>
    <w:p w14:paraId="247CA840" w14:textId="23862F55" w:rsidR="00FC1955" w:rsidRPr="00380E68" w:rsidRDefault="00FC1955" w:rsidP="00FC1955">
      <w:pPr>
        <w:numPr>
          <w:ilvl w:val="0"/>
          <w:numId w:val="2"/>
        </w:numPr>
        <w:ind w:left="511" w:hanging="284"/>
        <w:jc w:val="both"/>
        <w:rPr>
          <w:sz w:val="22"/>
          <w:szCs w:val="22"/>
        </w:rPr>
      </w:pPr>
      <w:r w:rsidRPr="00380E68">
        <w:rPr>
          <w:sz w:val="22"/>
          <w:szCs w:val="22"/>
        </w:rPr>
        <w:t>oznaczanie w surowicy stężenia nadtlenku wodoru jako reaktywnej formy tlenu</w:t>
      </w:r>
    </w:p>
    <w:p w14:paraId="5D4F5FD6" w14:textId="6DD2A48C" w:rsidR="00FC1955" w:rsidRPr="00380E68" w:rsidRDefault="00FC1955" w:rsidP="00FC1955">
      <w:pPr>
        <w:numPr>
          <w:ilvl w:val="0"/>
          <w:numId w:val="2"/>
        </w:numPr>
        <w:ind w:left="511" w:hanging="284"/>
        <w:jc w:val="both"/>
        <w:rPr>
          <w:sz w:val="22"/>
          <w:szCs w:val="22"/>
        </w:rPr>
      </w:pPr>
      <w:r w:rsidRPr="00380E68">
        <w:rPr>
          <w:sz w:val="22"/>
          <w:szCs w:val="22"/>
        </w:rPr>
        <w:t xml:space="preserve">oznaczanie w surowicy </w:t>
      </w:r>
      <w:r>
        <w:rPr>
          <w:sz w:val="22"/>
          <w:szCs w:val="22"/>
        </w:rPr>
        <w:t xml:space="preserve">stężenia </w:t>
      </w:r>
      <w:proofErr w:type="spellStart"/>
      <w:r w:rsidRPr="00380E68">
        <w:rPr>
          <w:sz w:val="22"/>
          <w:szCs w:val="22"/>
        </w:rPr>
        <w:t>dialdehydu</w:t>
      </w:r>
      <w:proofErr w:type="spellEnd"/>
      <w:r w:rsidRPr="00380E68">
        <w:rPr>
          <w:sz w:val="22"/>
          <w:szCs w:val="22"/>
        </w:rPr>
        <w:t xml:space="preserve"> malonowego jako wskaźnika peroksydacji lipidów</w:t>
      </w:r>
    </w:p>
    <w:p w14:paraId="491C849C" w14:textId="77777777" w:rsidR="00FC1955" w:rsidRPr="00380E68" w:rsidRDefault="00FC1955" w:rsidP="00FC1955">
      <w:pPr>
        <w:jc w:val="both"/>
        <w:rPr>
          <w:b/>
          <w:sz w:val="22"/>
          <w:szCs w:val="22"/>
        </w:rPr>
      </w:pPr>
    </w:p>
    <w:p w14:paraId="661835C7" w14:textId="77777777" w:rsidR="00FC1955" w:rsidRPr="00380E68" w:rsidRDefault="00FC1955" w:rsidP="00FC1955">
      <w:pPr>
        <w:jc w:val="both"/>
        <w:rPr>
          <w:b/>
          <w:sz w:val="22"/>
          <w:szCs w:val="22"/>
        </w:rPr>
      </w:pPr>
      <w:r w:rsidRPr="00380E68">
        <w:rPr>
          <w:b/>
          <w:sz w:val="22"/>
          <w:szCs w:val="22"/>
        </w:rPr>
        <w:t>Zakres wymaganych wiadomości</w:t>
      </w:r>
    </w:p>
    <w:p w14:paraId="49D3FCB8" w14:textId="77777777" w:rsidR="00FC1955" w:rsidRPr="00380E68" w:rsidRDefault="00FC1955" w:rsidP="00FC1955">
      <w:pPr>
        <w:jc w:val="both"/>
        <w:rPr>
          <w:i/>
          <w:sz w:val="22"/>
          <w:szCs w:val="22"/>
        </w:rPr>
      </w:pPr>
      <w:r w:rsidRPr="00380E68">
        <w:rPr>
          <w:i/>
          <w:sz w:val="22"/>
          <w:szCs w:val="22"/>
        </w:rPr>
        <w:lastRenderedPageBreak/>
        <w:t xml:space="preserve">Środki </w:t>
      </w:r>
      <w:r w:rsidRPr="00380E68">
        <w:rPr>
          <w:sz w:val="22"/>
          <w:szCs w:val="22"/>
        </w:rPr>
        <w:t xml:space="preserve">promieniochronne </w:t>
      </w:r>
      <w:r w:rsidRPr="00380E68">
        <w:rPr>
          <w:i/>
          <w:sz w:val="22"/>
          <w:szCs w:val="22"/>
        </w:rPr>
        <w:t xml:space="preserve">stosowane w kosmetykach </w:t>
      </w:r>
      <w:r>
        <w:rPr>
          <w:i/>
          <w:sz w:val="22"/>
          <w:szCs w:val="22"/>
        </w:rPr>
        <w:t xml:space="preserve">(syntetyczne: filtry fizyczne i filtry chemiczne) </w:t>
      </w:r>
      <w:r w:rsidRPr="00380E68">
        <w:rPr>
          <w:i/>
          <w:sz w:val="22"/>
          <w:szCs w:val="22"/>
        </w:rPr>
        <w:t>i ich bezpieczeństwo.</w:t>
      </w:r>
    </w:p>
    <w:p w14:paraId="6492E81F" w14:textId="0689F51A" w:rsidR="00FC1955" w:rsidRPr="00380E68" w:rsidRDefault="00FC1955" w:rsidP="00FC1955">
      <w:pPr>
        <w:jc w:val="both"/>
        <w:rPr>
          <w:rFonts w:eastAsia="Calibri"/>
          <w:i/>
          <w:kern w:val="24"/>
          <w:sz w:val="22"/>
          <w:szCs w:val="22"/>
        </w:rPr>
      </w:pPr>
      <w:r w:rsidRPr="00380E68">
        <w:rPr>
          <w:rFonts w:eastAsia="Calibri"/>
          <w:bCs/>
          <w:i/>
          <w:kern w:val="24"/>
          <w:sz w:val="22"/>
          <w:szCs w:val="22"/>
        </w:rPr>
        <w:t>Filtry fizyczne</w:t>
      </w:r>
      <w:r w:rsidRPr="00380E68">
        <w:rPr>
          <w:rFonts w:eastAsia="Calibri"/>
          <w:i/>
          <w:kern w:val="24"/>
          <w:sz w:val="22"/>
          <w:szCs w:val="22"/>
        </w:rPr>
        <w:t xml:space="preserve"> – </w:t>
      </w:r>
      <w:proofErr w:type="spellStart"/>
      <w:r w:rsidRPr="00380E68">
        <w:rPr>
          <w:rFonts w:eastAsia="Calibri"/>
          <w:i/>
          <w:kern w:val="24"/>
          <w:sz w:val="22"/>
          <w:szCs w:val="22"/>
        </w:rPr>
        <w:t>di</w:t>
      </w:r>
      <w:r w:rsidRPr="00380E68">
        <w:rPr>
          <w:rFonts w:eastAsia="Calibri"/>
          <w:i/>
          <w:color w:val="000000" w:themeColor="text1"/>
          <w:kern w:val="24"/>
          <w:sz w:val="22"/>
          <w:szCs w:val="22"/>
        </w:rPr>
        <w:t>tlenek</w:t>
      </w:r>
      <w:proofErr w:type="spellEnd"/>
      <w:r w:rsidRPr="00380E68">
        <w:rPr>
          <w:rFonts w:eastAsia="Calibri"/>
          <w:i/>
          <w:color w:val="000000" w:themeColor="text1"/>
          <w:kern w:val="24"/>
          <w:sz w:val="22"/>
          <w:szCs w:val="22"/>
        </w:rPr>
        <w:t xml:space="preserve"> tytanu i tlenek cynku</w:t>
      </w:r>
      <w:r w:rsidR="002D7FF2">
        <w:rPr>
          <w:rFonts w:eastAsia="Calibri"/>
          <w:i/>
          <w:color w:val="000000" w:themeColor="text1"/>
          <w:kern w:val="24"/>
          <w:sz w:val="22"/>
          <w:szCs w:val="22"/>
        </w:rPr>
        <w:t>.</w:t>
      </w:r>
      <w:r w:rsidRPr="00380E68">
        <w:rPr>
          <w:rFonts w:eastAsia="Calibri"/>
          <w:bCs/>
          <w:i/>
          <w:kern w:val="24"/>
          <w:sz w:val="22"/>
          <w:szCs w:val="22"/>
        </w:rPr>
        <w:t xml:space="preserve"> </w:t>
      </w:r>
    </w:p>
    <w:p w14:paraId="72DFDFD3" w14:textId="77777777" w:rsidR="00FC1955" w:rsidRPr="00380E68" w:rsidRDefault="00FC1955" w:rsidP="00FC1955">
      <w:pPr>
        <w:jc w:val="both"/>
        <w:rPr>
          <w:rFonts w:eastAsia="Calibri"/>
          <w:i/>
          <w:kern w:val="24"/>
          <w:sz w:val="22"/>
          <w:szCs w:val="22"/>
        </w:rPr>
      </w:pPr>
      <w:r w:rsidRPr="00380E68">
        <w:rPr>
          <w:rFonts w:eastAsia="Calibri"/>
          <w:bCs/>
          <w:i/>
          <w:kern w:val="24"/>
          <w:sz w:val="22"/>
          <w:szCs w:val="22"/>
        </w:rPr>
        <w:t>Filtry chemiczne</w:t>
      </w:r>
      <w:r w:rsidRPr="00380E68">
        <w:rPr>
          <w:rFonts w:eastAsia="Calibri"/>
          <w:b/>
          <w:bCs/>
          <w:i/>
          <w:kern w:val="24"/>
          <w:sz w:val="22"/>
          <w:szCs w:val="22"/>
        </w:rPr>
        <w:t xml:space="preserve"> </w:t>
      </w:r>
      <w:r w:rsidRPr="00380E68">
        <w:rPr>
          <w:rFonts w:eastAsia="Calibri"/>
          <w:i/>
          <w:kern w:val="24"/>
          <w:sz w:val="22"/>
          <w:szCs w:val="22"/>
        </w:rPr>
        <w:t xml:space="preserve">– </w:t>
      </w:r>
      <w:r w:rsidRPr="00380E68">
        <w:rPr>
          <w:rFonts w:eastAsia="Calibri"/>
          <w:i/>
          <w:color w:val="000000" w:themeColor="text1"/>
          <w:kern w:val="24"/>
          <w:sz w:val="22"/>
          <w:szCs w:val="22"/>
        </w:rPr>
        <w:t xml:space="preserve">kwas para-aminobenzoesowy (PABA), kwas cynamonowy, kwas </w:t>
      </w:r>
      <w:proofErr w:type="spellStart"/>
      <w:r w:rsidRPr="00380E68">
        <w:rPr>
          <w:rFonts w:eastAsia="Calibri"/>
          <w:i/>
          <w:color w:val="000000" w:themeColor="text1"/>
          <w:kern w:val="24"/>
          <w:sz w:val="22"/>
          <w:szCs w:val="22"/>
        </w:rPr>
        <w:t>antranilowy</w:t>
      </w:r>
      <w:proofErr w:type="spellEnd"/>
      <w:r w:rsidRPr="00380E68">
        <w:rPr>
          <w:rFonts w:eastAsia="Calibri"/>
          <w:i/>
          <w:color w:val="000000" w:themeColor="text1"/>
          <w:kern w:val="24"/>
          <w:sz w:val="22"/>
          <w:szCs w:val="22"/>
        </w:rPr>
        <w:t xml:space="preserve">, </w:t>
      </w:r>
      <w:proofErr w:type="spellStart"/>
      <w:r w:rsidRPr="00380E68">
        <w:rPr>
          <w:rFonts w:eastAsia="Calibri"/>
          <w:i/>
          <w:color w:val="000000" w:themeColor="text1"/>
          <w:kern w:val="24"/>
          <w:sz w:val="22"/>
          <w:szCs w:val="22"/>
        </w:rPr>
        <w:t>benzofenony</w:t>
      </w:r>
      <w:proofErr w:type="spellEnd"/>
      <w:r w:rsidRPr="00380E68">
        <w:rPr>
          <w:rFonts w:eastAsia="Calibri"/>
          <w:i/>
          <w:color w:val="000000" w:themeColor="text1"/>
          <w:kern w:val="24"/>
          <w:sz w:val="22"/>
          <w:szCs w:val="22"/>
        </w:rPr>
        <w:t xml:space="preserve">, pochodne kamfory, </w:t>
      </w:r>
      <w:proofErr w:type="spellStart"/>
      <w:r w:rsidRPr="00380E68">
        <w:rPr>
          <w:rFonts w:eastAsia="Calibri"/>
          <w:i/>
          <w:color w:val="000000" w:themeColor="text1"/>
          <w:kern w:val="24"/>
          <w:sz w:val="22"/>
          <w:szCs w:val="22"/>
        </w:rPr>
        <w:t>benzoilometan</w:t>
      </w:r>
      <w:proofErr w:type="spellEnd"/>
      <w:r w:rsidRPr="00380E68">
        <w:rPr>
          <w:rFonts w:eastAsia="Calibri"/>
          <w:i/>
          <w:color w:val="000000" w:themeColor="text1"/>
          <w:kern w:val="24"/>
          <w:sz w:val="22"/>
          <w:szCs w:val="22"/>
        </w:rPr>
        <w:t>.</w:t>
      </w:r>
    </w:p>
    <w:p w14:paraId="119A9771" w14:textId="77777777" w:rsidR="00FC1955" w:rsidRDefault="00FC1955" w:rsidP="00FC1955">
      <w:pPr>
        <w:pStyle w:val="NormalnyWeb"/>
        <w:spacing w:before="0" w:beforeAutospacing="0" w:after="0" w:afterAutospacing="0" w:line="256" w:lineRule="auto"/>
        <w:jc w:val="both"/>
        <w:rPr>
          <w:rFonts w:eastAsia="Calibri"/>
          <w:bCs/>
          <w:i/>
          <w:kern w:val="24"/>
          <w:sz w:val="22"/>
          <w:szCs w:val="22"/>
        </w:rPr>
      </w:pPr>
      <w:r>
        <w:rPr>
          <w:rFonts w:eastAsia="Calibri"/>
          <w:bCs/>
          <w:i/>
          <w:kern w:val="24"/>
          <w:sz w:val="22"/>
          <w:szCs w:val="22"/>
        </w:rPr>
        <w:t xml:space="preserve">Konsekwencje zdrowotnie nadmiernego stosowania kosmetyków zawierających substancje promieniochronne. </w:t>
      </w:r>
    </w:p>
    <w:p w14:paraId="72B09234" w14:textId="77777777" w:rsidR="00FC1955" w:rsidRDefault="00FC1955" w:rsidP="00FC1955">
      <w:pPr>
        <w:pStyle w:val="NormalnyWeb"/>
        <w:spacing w:before="0" w:beforeAutospacing="0" w:after="0" w:afterAutospacing="0" w:line="256" w:lineRule="auto"/>
        <w:jc w:val="both"/>
        <w:rPr>
          <w:b/>
          <w:sz w:val="22"/>
          <w:szCs w:val="22"/>
          <w:u w:val="single"/>
        </w:rPr>
      </w:pPr>
      <w:r w:rsidRPr="00380E68">
        <w:rPr>
          <w:i/>
          <w:sz w:val="22"/>
          <w:szCs w:val="22"/>
        </w:rPr>
        <w:t xml:space="preserve">Skutki zdrowotne narażenia na promieniowanie UV i ozon. Powstawanie reaktywnych form tlenu w organizmie i ich toksyczność (stres oksydacyjny i jego skutki – peroksydacja lipidów oraz uszkodzenia oksydacyjne białek i kwasów nukleinowych). Mechanizmy obrony organizmu przed działaniem </w:t>
      </w:r>
      <w:r>
        <w:rPr>
          <w:i/>
          <w:sz w:val="22"/>
          <w:szCs w:val="22"/>
        </w:rPr>
        <w:t>reaktywnych form tlenu.</w:t>
      </w:r>
    </w:p>
    <w:p w14:paraId="188F7C74" w14:textId="77777777" w:rsidR="00B11FD8" w:rsidRPr="008C283D" w:rsidRDefault="00B11FD8" w:rsidP="00B11FD8">
      <w:pPr>
        <w:jc w:val="both"/>
        <w:rPr>
          <w:sz w:val="22"/>
          <w:szCs w:val="22"/>
        </w:rPr>
      </w:pPr>
    </w:p>
    <w:p w14:paraId="53A61DF2" w14:textId="77777777" w:rsidR="00B11FD8" w:rsidRPr="00380E68" w:rsidRDefault="00B11FD8" w:rsidP="00B11FD8">
      <w:pPr>
        <w:pStyle w:val="Tekstpodstawowy3"/>
        <w:spacing w:line="240" w:lineRule="auto"/>
        <w:rPr>
          <w:b/>
          <w:color w:val="auto"/>
          <w:sz w:val="22"/>
          <w:szCs w:val="22"/>
          <w:u w:val="single"/>
        </w:rPr>
      </w:pPr>
      <w:r w:rsidRPr="00380E68">
        <w:rPr>
          <w:b/>
          <w:color w:val="auto"/>
          <w:sz w:val="22"/>
          <w:szCs w:val="22"/>
          <w:u w:val="single"/>
        </w:rPr>
        <w:t>Ćwiczenie 10</w:t>
      </w:r>
    </w:p>
    <w:p w14:paraId="26D7A269" w14:textId="77777777" w:rsidR="00B11FD8" w:rsidRPr="00380E68" w:rsidRDefault="00B11FD8" w:rsidP="00B11FD8">
      <w:pPr>
        <w:pStyle w:val="Tekstpodstawowy3"/>
        <w:spacing w:line="240" w:lineRule="auto"/>
        <w:rPr>
          <w:b/>
          <w:color w:val="auto"/>
          <w:sz w:val="22"/>
          <w:szCs w:val="22"/>
        </w:rPr>
      </w:pPr>
      <w:r w:rsidRPr="00380E68">
        <w:rPr>
          <w:b/>
          <w:color w:val="auto"/>
          <w:sz w:val="22"/>
          <w:szCs w:val="22"/>
        </w:rPr>
        <w:t>Przygotowanie raportu z oceny bezpieczeństwa produktu kosmetycznego.</w:t>
      </w:r>
    </w:p>
    <w:p w14:paraId="26D2C96D" w14:textId="19E07031" w:rsidR="009D4176" w:rsidRPr="008C283D" w:rsidRDefault="009D4176" w:rsidP="009D4176">
      <w:pPr>
        <w:pStyle w:val="Tytu"/>
        <w:jc w:val="both"/>
        <w:rPr>
          <w:b w:val="0"/>
          <w:sz w:val="22"/>
          <w:szCs w:val="22"/>
        </w:rPr>
      </w:pPr>
      <w:proofErr w:type="spellStart"/>
      <w:r w:rsidRPr="00E1170B">
        <w:rPr>
          <w:b w:val="0"/>
          <w:sz w:val="22"/>
          <w:szCs w:val="22"/>
        </w:rPr>
        <w:t>Euroregionalne</w:t>
      </w:r>
      <w:proofErr w:type="spellEnd"/>
      <w:r w:rsidRPr="00E1170B">
        <w:rPr>
          <w:b w:val="0"/>
          <w:sz w:val="22"/>
          <w:szCs w:val="22"/>
        </w:rPr>
        <w:t xml:space="preserve"> Centrum Farmacji (ul. A. Mickiewicza 2d</w:t>
      </w:r>
      <w:r w:rsidRPr="002E5B65">
        <w:rPr>
          <w:b w:val="0"/>
          <w:sz w:val="22"/>
          <w:szCs w:val="22"/>
        </w:rPr>
        <w:t>)</w:t>
      </w:r>
      <w:r w:rsidR="002E5B65">
        <w:rPr>
          <w:b w:val="0"/>
          <w:sz w:val="22"/>
          <w:szCs w:val="22"/>
        </w:rPr>
        <w:t>,</w:t>
      </w:r>
      <w:r w:rsidR="002E5B65" w:rsidRPr="002E5B65">
        <w:rPr>
          <w:b w:val="0"/>
          <w:sz w:val="22"/>
          <w:szCs w:val="22"/>
        </w:rPr>
        <w:t xml:space="preserve"> </w:t>
      </w:r>
      <w:r w:rsidR="002E5B65">
        <w:rPr>
          <w:b w:val="0"/>
          <w:sz w:val="22"/>
          <w:szCs w:val="22"/>
        </w:rPr>
        <w:t xml:space="preserve">sala </w:t>
      </w:r>
      <w:r w:rsidR="008E1892">
        <w:rPr>
          <w:b w:val="0"/>
          <w:sz w:val="22"/>
          <w:szCs w:val="22"/>
        </w:rPr>
        <w:t xml:space="preserve">komputerowa </w:t>
      </w:r>
      <w:r w:rsidR="002E5B65">
        <w:rPr>
          <w:b w:val="0"/>
          <w:sz w:val="22"/>
          <w:szCs w:val="22"/>
        </w:rPr>
        <w:t>29</w:t>
      </w:r>
    </w:p>
    <w:p w14:paraId="3E4DF9C0" w14:textId="7BA82E1D" w:rsidR="00B11FD8" w:rsidRPr="00380E68" w:rsidRDefault="00B11FD8" w:rsidP="00B11FD8">
      <w:pPr>
        <w:pStyle w:val="Tekstpodstawowy3"/>
        <w:spacing w:line="240" w:lineRule="auto"/>
        <w:rPr>
          <w:b/>
          <w:color w:val="auto"/>
          <w:sz w:val="22"/>
          <w:szCs w:val="22"/>
        </w:rPr>
      </w:pPr>
      <w:r w:rsidRPr="00F12F74">
        <w:rPr>
          <w:b/>
          <w:color w:val="auto"/>
          <w:sz w:val="22"/>
          <w:szCs w:val="22"/>
        </w:rPr>
        <w:t>Prowadzący</w:t>
      </w:r>
      <w:r w:rsidR="00020D2A" w:rsidRPr="00F12F74">
        <w:rPr>
          <w:b/>
          <w:color w:val="auto"/>
          <w:sz w:val="22"/>
          <w:szCs w:val="22"/>
        </w:rPr>
        <w:t>:</w:t>
      </w:r>
      <w:r w:rsidR="00020D2A">
        <w:rPr>
          <w:b/>
          <w:color w:val="auto"/>
          <w:sz w:val="22"/>
          <w:szCs w:val="22"/>
        </w:rPr>
        <w:t xml:space="preserve"> </w:t>
      </w:r>
      <w:r w:rsidRPr="00380E68">
        <w:rPr>
          <w:b/>
          <w:color w:val="auto"/>
          <w:sz w:val="22"/>
          <w:szCs w:val="22"/>
        </w:rPr>
        <w:t xml:space="preserve"> </w:t>
      </w:r>
      <w:r w:rsidRPr="00EE5033">
        <w:rPr>
          <w:b/>
          <w:i/>
          <w:iCs/>
          <w:color w:val="auto"/>
          <w:sz w:val="22"/>
          <w:szCs w:val="22"/>
        </w:rPr>
        <w:t>prof. dr hab. Małgorzata Brzóska</w:t>
      </w:r>
    </w:p>
    <w:p w14:paraId="5073199C" w14:textId="77777777" w:rsidR="00B11FD8" w:rsidRPr="00380E68" w:rsidRDefault="00B11FD8" w:rsidP="00B11FD8">
      <w:pPr>
        <w:rPr>
          <w:color w:val="FF0000"/>
          <w:sz w:val="22"/>
          <w:szCs w:val="22"/>
        </w:rPr>
      </w:pPr>
    </w:p>
    <w:p w14:paraId="6AAA4DDC" w14:textId="758CA3BC" w:rsidR="00B11FD8" w:rsidRPr="00380E68" w:rsidRDefault="00B11FD8" w:rsidP="00B11FD8">
      <w:pPr>
        <w:numPr>
          <w:ilvl w:val="0"/>
          <w:numId w:val="2"/>
        </w:numPr>
        <w:ind w:left="511" w:hanging="284"/>
        <w:jc w:val="both"/>
        <w:rPr>
          <w:sz w:val="22"/>
          <w:szCs w:val="22"/>
        </w:rPr>
      </w:pPr>
      <w:r w:rsidRPr="00380E68">
        <w:rPr>
          <w:rFonts w:eastAsia="Calibri"/>
          <w:sz w:val="22"/>
          <w:szCs w:val="22"/>
        </w:rPr>
        <w:t>zapoznanie ze źródłami informacji i bazami danych wykorzystywanymi w ocenie bezpieczeństwa kosmetyków</w:t>
      </w:r>
      <w:r w:rsidR="002D7FF2">
        <w:rPr>
          <w:rFonts w:eastAsia="Calibri"/>
          <w:sz w:val="22"/>
          <w:szCs w:val="22"/>
        </w:rPr>
        <w:t>.</w:t>
      </w:r>
    </w:p>
    <w:p w14:paraId="2279E91C" w14:textId="2F725377" w:rsidR="00B11FD8" w:rsidRPr="00380E68" w:rsidRDefault="00B11FD8" w:rsidP="00B11FD8">
      <w:pPr>
        <w:numPr>
          <w:ilvl w:val="0"/>
          <w:numId w:val="2"/>
        </w:numPr>
        <w:ind w:left="511" w:hanging="284"/>
        <w:jc w:val="both"/>
        <w:rPr>
          <w:sz w:val="22"/>
          <w:szCs w:val="22"/>
        </w:rPr>
      </w:pPr>
      <w:r w:rsidRPr="00380E68">
        <w:rPr>
          <w:sz w:val="22"/>
          <w:szCs w:val="22"/>
        </w:rPr>
        <w:t>przeprowadzenie oceny bezpieczeństwa potencjalnego produktu kosmetycznego (przykładowa receptura) i przygotowanie raportu z oceny bezpieczeństwa tego produktu</w:t>
      </w:r>
      <w:r w:rsidR="002D7FF2">
        <w:rPr>
          <w:sz w:val="22"/>
          <w:szCs w:val="22"/>
        </w:rPr>
        <w:t>.</w:t>
      </w:r>
    </w:p>
    <w:p w14:paraId="39F09823" w14:textId="77777777" w:rsidR="00B11FD8" w:rsidRPr="00380E68" w:rsidRDefault="00B11FD8" w:rsidP="00B11FD8">
      <w:pPr>
        <w:rPr>
          <w:b/>
          <w:sz w:val="22"/>
          <w:szCs w:val="22"/>
        </w:rPr>
      </w:pPr>
    </w:p>
    <w:p w14:paraId="5E093CB2" w14:textId="77777777" w:rsidR="00B11FD8" w:rsidRPr="00380E68" w:rsidRDefault="00B11FD8" w:rsidP="00B11FD8">
      <w:pPr>
        <w:rPr>
          <w:b/>
          <w:sz w:val="22"/>
          <w:szCs w:val="22"/>
        </w:rPr>
      </w:pPr>
      <w:r w:rsidRPr="00380E68">
        <w:rPr>
          <w:b/>
          <w:sz w:val="22"/>
          <w:szCs w:val="22"/>
        </w:rPr>
        <w:t>Zakres wymaganych wiadomości</w:t>
      </w:r>
    </w:p>
    <w:p w14:paraId="44FF7270" w14:textId="77777777" w:rsidR="00423C6D" w:rsidRPr="00380E68" w:rsidRDefault="00B11FD8" w:rsidP="00423C6D">
      <w:pPr>
        <w:jc w:val="both"/>
        <w:rPr>
          <w:i/>
          <w:sz w:val="22"/>
          <w:szCs w:val="22"/>
        </w:rPr>
      </w:pPr>
      <w:r w:rsidRPr="00380E68">
        <w:rPr>
          <w:i/>
          <w:sz w:val="22"/>
          <w:szCs w:val="22"/>
        </w:rPr>
        <w:t>Regulacje prawne dotyczące oceny toksykologicznej i bezpieczeństwa kosmetyków:</w:t>
      </w:r>
      <w:r w:rsidRPr="00380E68">
        <w:rPr>
          <w:b/>
          <w:i/>
          <w:sz w:val="22"/>
          <w:szCs w:val="22"/>
        </w:rPr>
        <w:t xml:space="preserve"> </w:t>
      </w:r>
      <w:r w:rsidRPr="00380E68">
        <w:rPr>
          <w:bCs/>
          <w:i/>
          <w:sz w:val="22"/>
          <w:szCs w:val="22"/>
        </w:rPr>
        <w:t xml:space="preserve">ustawa z dn. 4.10.2018 r. o kosmetykach (Dz. U. z dn. 29.11.2018 r. poz. 2227), rozporządzenie Parlamentu Europejskiego i Rady (WE) nr 1223/2009 z dn. 30.11.2009 r. dotyczące produktów kosmetycznych (Dz. Urz. UE L 342 z dn. 22.12.2009 r.), </w:t>
      </w:r>
      <w:r w:rsidRPr="00380E68">
        <w:rPr>
          <w:rFonts w:eastAsiaTheme="minorHAnsi"/>
          <w:bCs/>
          <w:color w:val="000000"/>
          <w:sz w:val="22"/>
          <w:szCs w:val="22"/>
          <w:lang w:eastAsia="en-US"/>
        </w:rPr>
        <w:t>Rozporządzenie Komisji (UE) 2019/831 z dn. 22.05.2019 r. zmieniające załączniki II, III i V do rozporządzenia Parlamentu Europejskiego i Rady (WE) nr 1223/2009 dotyczącego produktów kosmetycznych (</w:t>
      </w:r>
      <w:r w:rsidRPr="00380E68">
        <w:rPr>
          <w:bCs/>
          <w:i/>
          <w:sz w:val="22"/>
          <w:szCs w:val="22"/>
        </w:rPr>
        <w:t xml:space="preserve">Dz. Urz. UE L </w:t>
      </w:r>
      <w:r w:rsidRPr="00380E68">
        <w:rPr>
          <w:rFonts w:eastAsiaTheme="minorHAnsi"/>
          <w:color w:val="000000"/>
          <w:sz w:val="22"/>
          <w:szCs w:val="22"/>
          <w:lang w:eastAsia="en-US"/>
        </w:rPr>
        <w:t>137/29</w:t>
      </w:r>
      <w:r w:rsidRPr="00380E68">
        <w:rPr>
          <w:sz w:val="22"/>
          <w:szCs w:val="22"/>
        </w:rPr>
        <w:t xml:space="preserve"> </w:t>
      </w:r>
      <w:r w:rsidRPr="00380E68">
        <w:rPr>
          <w:bCs/>
          <w:i/>
          <w:sz w:val="22"/>
          <w:szCs w:val="22"/>
        </w:rPr>
        <w:t>z dn.23.05.2019 r.)</w:t>
      </w:r>
      <w:r w:rsidRPr="00380E68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Pr="00380E68">
        <w:rPr>
          <w:rFonts w:eastAsiaTheme="minorHAnsi"/>
          <w:i/>
          <w:sz w:val="22"/>
          <w:szCs w:val="22"/>
          <w:lang w:eastAsia="en-US"/>
        </w:rPr>
        <w:t xml:space="preserve">wytyczne Naukowego Komitetu ds. Bezpieczeństwa Konsumentów </w:t>
      </w:r>
      <w:r w:rsidR="00423C6D">
        <w:rPr>
          <w:rFonts w:eastAsiaTheme="minorHAnsi"/>
          <w:i/>
          <w:sz w:val="22"/>
          <w:szCs w:val="22"/>
          <w:lang w:eastAsia="en-US"/>
        </w:rPr>
        <w:t>SCCS) – 12</w:t>
      </w:r>
      <w:r w:rsidR="00423C6D" w:rsidRPr="00380E68">
        <w:rPr>
          <w:rFonts w:eastAsiaTheme="minorHAnsi"/>
          <w:i/>
          <w:sz w:val="22"/>
          <w:szCs w:val="22"/>
          <w:lang w:eastAsia="en-US"/>
        </w:rPr>
        <w:t xml:space="preserve"> Poprawka </w:t>
      </w:r>
      <w:r w:rsidR="00423C6D">
        <w:rPr>
          <w:i/>
          <w:sz w:val="22"/>
          <w:szCs w:val="22"/>
        </w:rPr>
        <w:t>SCCS/1647/22 (z dn. 15.05.2013</w:t>
      </w:r>
      <w:r w:rsidR="00423C6D" w:rsidRPr="00380E68">
        <w:rPr>
          <w:i/>
          <w:sz w:val="22"/>
          <w:szCs w:val="22"/>
        </w:rPr>
        <w:t xml:space="preserve"> r.). </w:t>
      </w:r>
    </w:p>
    <w:p w14:paraId="16D61BF7" w14:textId="77777777" w:rsidR="00423C6D" w:rsidRPr="00380E68" w:rsidRDefault="00423C6D" w:rsidP="00423C6D">
      <w:pPr>
        <w:jc w:val="both"/>
        <w:rPr>
          <w:i/>
          <w:sz w:val="22"/>
          <w:szCs w:val="22"/>
        </w:rPr>
      </w:pPr>
      <w:r w:rsidRPr="00380E68">
        <w:rPr>
          <w:i/>
          <w:sz w:val="22"/>
          <w:szCs w:val="22"/>
        </w:rPr>
        <w:t>Substancje dozwolone</w:t>
      </w:r>
      <w:r>
        <w:rPr>
          <w:i/>
          <w:sz w:val="22"/>
          <w:szCs w:val="22"/>
        </w:rPr>
        <w:t xml:space="preserve"> do stosowania w kosmetykach z ograniczeniami</w:t>
      </w:r>
      <w:r w:rsidRPr="00380E68">
        <w:rPr>
          <w:i/>
          <w:sz w:val="22"/>
          <w:szCs w:val="22"/>
        </w:rPr>
        <w:t xml:space="preserve"> i zakazane do stosowania w kosmetykach.</w:t>
      </w:r>
    </w:p>
    <w:p w14:paraId="1655B8A5" w14:textId="77777777" w:rsidR="00B11FD8" w:rsidRPr="00380E68" w:rsidRDefault="00B11FD8" w:rsidP="00B11FD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380E68">
        <w:rPr>
          <w:i/>
          <w:sz w:val="22"/>
          <w:szCs w:val="22"/>
        </w:rPr>
        <w:t xml:space="preserve">Zasady oceny bezpieczeństwa produktów kosmetycznych. </w:t>
      </w:r>
    </w:p>
    <w:p w14:paraId="719943D7" w14:textId="7F862479" w:rsidR="00B11FD8" w:rsidRPr="00380E68" w:rsidRDefault="00B11FD8" w:rsidP="00B11FD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380E68">
        <w:rPr>
          <w:i/>
          <w:sz w:val="22"/>
          <w:szCs w:val="22"/>
        </w:rPr>
        <w:t>Raport z oceny bezpieczeństwa kosmetyku</w:t>
      </w:r>
      <w:r w:rsidR="009D4176">
        <w:rPr>
          <w:i/>
          <w:sz w:val="22"/>
          <w:szCs w:val="22"/>
        </w:rPr>
        <w:t xml:space="preserve"> i zasady jego przygotowania.</w:t>
      </w:r>
      <w:r w:rsidRPr="00380E68">
        <w:rPr>
          <w:i/>
          <w:sz w:val="22"/>
          <w:szCs w:val="22"/>
        </w:rPr>
        <w:t xml:space="preserve">. </w:t>
      </w:r>
    </w:p>
    <w:p w14:paraId="1FCC8E43" w14:textId="77777777" w:rsidR="00B11FD8" w:rsidRPr="00380E68" w:rsidRDefault="00B11FD8" w:rsidP="00B11FD8">
      <w:pPr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  <w:lang w:eastAsia="en-US"/>
        </w:rPr>
      </w:pPr>
      <w:r w:rsidRPr="00380E68">
        <w:rPr>
          <w:i/>
          <w:sz w:val="22"/>
          <w:szCs w:val="22"/>
        </w:rPr>
        <w:t xml:space="preserve">Rola </w:t>
      </w:r>
      <w:proofErr w:type="spellStart"/>
      <w:r w:rsidRPr="00380E68">
        <w:rPr>
          <w:bCs/>
          <w:i/>
          <w:sz w:val="22"/>
          <w:szCs w:val="22"/>
        </w:rPr>
        <w:t>safety</w:t>
      </w:r>
      <w:proofErr w:type="spellEnd"/>
      <w:r w:rsidRPr="00380E68">
        <w:rPr>
          <w:bCs/>
          <w:i/>
          <w:sz w:val="22"/>
          <w:szCs w:val="22"/>
        </w:rPr>
        <w:t xml:space="preserve"> </w:t>
      </w:r>
      <w:proofErr w:type="spellStart"/>
      <w:r w:rsidRPr="00380E68">
        <w:rPr>
          <w:bCs/>
          <w:i/>
          <w:sz w:val="22"/>
          <w:szCs w:val="22"/>
        </w:rPr>
        <w:t>assessora</w:t>
      </w:r>
      <w:proofErr w:type="spellEnd"/>
      <w:r w:rsidRPr="00380E68">
        <w:rPr>
          <w:bCs/>
          <w:i/>
          <w:sz w:val="22"/>
          <w:szCs w:val="22"/>
        </w:rPr>
        <w:t xml:space="preserve"> w ocenie bezpieczeństwa kosmetyków.</w:t>
      </w:r>
    </w:p>
    <w:p w14:paraId="057A5D43" w14:textId="77777777" w:rsidR="005A664A" w:rsidRDefault="005A664A"/>
    <w:sectPr w:rsidR="005A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06A7"/>
    <w:multiLevelType w:val="hybridMultilevel"/>
    <w:tmpl w:val="F8601B10"/>
    <w:lvl w:ilvl="0" w:tplc="B8008B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3C5E2F87"/>
    <w:multiLevelType w:val="hybridMultilevel"/>
    <w:tmpl w:val="15269318"/>
    <w:lvl w:ilvl="0" w:tplc="0AB8B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37A5C"/>
    <w:multiLevelType w:val="hybridMultilevel"/>
    <w:tmpl w:val="6CB017D4"/>
    <w:lvl w:ilvl="0" w:tplc="4660284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4D"/>
    <w:rsid w:val="00000363"/>
    <w:rsid w:val="00007394"/>
    <w:rsid w:val="000150EB"/>
    <w:rsid w:val="00020D2A"/>
    <w:rsid w:val="000216FC"/>
    <w:rsid w:val="00057DE5"/>
    <w:rsid w:val="0006684E"/>
    <w:rsid w:val="0009279D"/>
    <w:rsid w:val="000A1DB6"/>
    <w:rsid w:val="000F6CEC"/>
    <w:rsid w:val="001159FE"/>
    <w:rsid w:val="0019584F"/>
    <w:rsid w:val="001C269D"/>
    <w:rsid w:val="00212B58"/>
    <w:rsid w:val="00223470"/>
    <w:rsid w:val="00226431"/>
    <w:rsid w:val="002510E9"/>
    <w:rsid w:val="0025657F"/>
    <w:rsid w:val="002804FE"/>
    <w:rsid w:val="00285341"/>
    <w:rsid w:val="002B0925"/>
    <w:rsid w:val="002C2676"/>
    <w:rsid w:val="002D0D12"/>
    <w:rsid w:val="002D7FF2"/>
    <w:rsid w:val="002E05C5"/>
    <w:rsid w:val="002E4811"/>
    <w:rsid w:val="002E5B65"/>
    <w:rsid w:val="00305B11"/>
    <w:rsid w:val="003225F6"/>
    <w:rsid w:val="00332FD1"/>
    <w:rsid w:val="00340FE1"/>
    <w:rsid w:val="00372AFF"/>
    <w:rsid w:val="0039210D"/>
    <w:rsid w:val="003A356B"/>
    <w:rsid w:val="003A3771"/>
    <w:rsid w:val="003A5078"/>
    <w:rsid w:val="003F3C19"/>
    <w:rsid w:val="003F52D8"/>
    <w:rsid w:val="00402F14"/>
    <w:rsid w:val="00421C1B"/>
    <w:rsid w:val="00423C6D"/>
    <w:rsid w:val="004250D5"/>
    <w:rsid w:val="004342CF"/>
    <w:rsid w:val="00461EFF"/>
    <w:rsid w:val="0047586A"/>
    <w:rsid w:val="004A647E"/>
    <w:rsid w:val="004C198B"/>
    <w:rsid w:val="004C7F1E"/>
    <w:rsid w:val="004E55DA"/>
    <w:rsid w:val="004F2707"/>
    <w:rsid w:val="004F4BA6"/>
    <w:rsid w:val="005022E7"/>
    <w:rsid w:val="00527236"/>
    <w:rsid w:val="00527D47"/>
    <w:rsid w:val="00541EC8"/>
    <w:rsid w:val="0054507A"/>
    <w:rsid w:val="00556264"/>
    <w:rsid w:val="00563F3D"/>
    <w:rsid w:val="005A4F09"/>
    <w:rsid w:val="005A664A"/>
    <w:rsid w:val="005C10A0"/>
    <w:rsid w:val="005D0D47"/>
    <w:rsid w:val="005D3337"/>
    <w:rsid w:val="00613B77"/>
    <w:rsid w:val="00614EEF"/>
    <w:rsid w:val="00620B85"/>
    <w:rsid w:val="00626A06"/>
    <w:rsid w:val="00634FF8"/>
    <w:rsid w:val="00675E2B"/>
    <w:rsid w:val="00680A4F"/>
    <w:rsid w:val="0069434B"/>
    <w:rsid w:val="00706B98"/>
    <w:rsid w:val="00723F92"/>
    <w:rsid w:val="00757C5E"/>
    <w:rsid w:val="0076322B"/>
    <w:rsid w:val="007863FE"/>
    <w:rsid w:val="007D205A"/>
    <w:rsid w:val="007E1EE9"/>
    <w:rsid w:val="007F3311"/>
    <w:rsid w:val="00824814"/>
    <w:rsid w:val="0083773E"/>
    <w:rsid w:val="00872B9F"/>
    <w:rsid w:val="00882130"/>
    <w:rsid w:val="00883D8B"/>
    <w:rsid w:val="00894808"/>
    <w:rsid w:val="008A183B"/>
    <w:rsid w:val="008A4638"/>
    <w:rsid w:val="008A68CC"/>
    <w:rsid w:val="008E1892"/>
    <w:rsid w:val="00911506"/>
    <w:rsid w:val="0092152C"/>
    <w:rsid w:val="009242C6"/>
    <w:rsid w:val="00966F25"/>
    <w:rsid w:val="0097136B"/>
    <w:rsid w:val="009B10A7"/>
    <w:rsid w:val="009D38C8"/>
    <w:rsid w:val="009D4176"/>
    <w:rsid w:val="00A068E0"/>
    <w:rsid w:val="00A1456E"/>
    <w:rsid w:val="00A37DE5"/>
    <w:rsid w:val="00A53048"/>
    <w:rsid w:val="00A54C7A"/>
    <w:rsid w:val="00A8348D"/>
    <w:rsid w:val="00AB672B"/>
    <w:rsid w:val="00AB6E11"/>
    <w:rsid w:val="00AD4D6F"/>
    <w:rsid w:val="00B026A0"/>
    <w:rsid w:val="00B11C66"/>
    <w:rsid w:val="00B11FD8"/>
    <w:rsid w:val="00B15DA9"/>
    <w:rsid w:val="00B3491D"/>
    <w:rsid w:val="00B377A1"/>
    <w:rsid w:val="00B519A7"/>
    <w:rsid w:val="00B52878"/>
    <w:rsid w:val="00B544D0"/>
    <w:rsid w:val="00B6205C"/>
    <w:rsid w:val="00B656B8"/>
    <w:rsid w:val="00B65B62"/>
    <w:rsid w:val="00B7644D"/>
    <w:rsid w:val="00BA33D7"/>
    <w:rsid w:val="00BA6A4B"/>
    <w:rsid w:val="00BD0090"/>
    <w:rsid w:val="00C4068B"/>
    <w:rsid w:val="00C56C79"/>
    <w:rsid w:val="00C965D5"/>
    <w:rsid w:val="00C96ED9"/>
    <w:rsid w:val="00CC6811"/>
    <w:rsid w:val="00CD29FD"/>
    <w:rsid w:val="00D166AC"/>
    <w:rsid w:val="00D54B72"/>
    <w:rsid w:val="00D729F7"/>
    <w:rsid w:val="00D807BC"/>
    <w:rsid w:val="00D96B98"/>
    <w:rsid w:val="00DA1DE1"/>
    <w:rsid w:val="00DA49F3"/>
    <w:rsid w:val="00DC78B1"/>
    <w:rsid w:val="00DD46D3"/>
    <w:rsid w:val="00DF5690"/>
    <w:rsid w:val="00E1170B"/>
    <w:rsid w:val="00E15E0B"/>
    <w:rsid w:val="00E54E93"/>
    <w:rsid w:val="00EA4503"/>
    <w:rsid w:val="00EE37BD"/>
    <w:rsid w:val="00EE5033"/>
    <w:rsid w:val="00F109B7"/>
    <w:rsid w:val="00F12F74"/>
    <w:rsid w:val="00F25DEB"/>
    <w:rsid w:val="00F40D59"/>
    <w:rsid w:val="00F54855"/>
    <w:rsid w:val="00F75714"/>
    <w:rsid w:val="00F85E99"/>
    <w:rsid w:val="00FA23A2"/>
    <w:rsid w:val="00FC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C732"/>
  <w15:chartTrackingRefBased/>
  <w15:docId w15:val="{026CFEE0-6A72-45A8-9E49-AB5C2CF9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44D"/>
    <w:pPr>
      <w:spacing w:after="200" w:line="360" w:lineRule="auto"/>
      <w:ind w:left="720"/>
      <w:jc w:val="both"/>
    </w:pPr>
    <w:rPr>
      <w:rFonts w:eastAsia="Calibri"/>
      <w:szCs w:val="22"/>
      <w:lang w:eastAsia="en-US"/>
    </w:rPr>
  </w:style>
  <w:style w:type="paragraph" w:styleId="Tekstpodstawowy3">
    <w:name w:val="Body Text 3"/>
    <w:basedOn w:val="Normalny"/>
    <w:link w:val="Tekstpodstawowy3Znak"/>
    <w:semiHidden/>
    <w:rsid w:val="00B11FD8"/>
    <w:pPr>
      <w:spacing w:line="360" w:lineRule="auto"/>
      <w:jc w:val="both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1FD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11FD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B11FD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11FD8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DD4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46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6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10EC7-9BDB-401D-AA23-23469565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3</cp:revision>
  <cp:lastPrinted>2024-01-26T12:52:00Z</cp:lastPrinted>
  <dcterms:created xsi:type="dcterms:W3CDTF">2024-02-14T11:24:00Z</dcterms:created>
  <dcterms:modified xsi:type="dcterms:W3CDTF">2024-04-09T11:34:00Z</dcterms:modified>
</cp:coreProperties>
</file>