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D59" w:rsidRPr="006376E1" w:rsidRDefault="00DB7D59" w:rsidP="006376E1">
      <w:pPr>
        <w:spacing w:after="0" w:line="360" w:lineRule="auto"/>
        <w:jc w:val="center"/>
        <w:rPr>
          <w:b/>
          <w:lang w:val="en-US"/>
        </w:rPr>
      </w:pPr>
      <w:r w:rsidRPr="006376E1">
        <w:rPr>
          <w:b/>
          <w:sz w:val="28"/>
          <w:szCs w:val="28"/>
          <w:lang w:val="en-US"/>
        </w:rPr>
        <w:t>EUROPEAN ACADEMIC HERITAGE DAY</w:t>
      </w:r>
    </w:p>
    <w:p w:rsidR="00DB7D59" w:rsidRPr="006376E1" w:rsidRDefault="00DB7D59" w:rsidP="00EA43F4">
      <w:pPr>
        <w:spacing w:after="0" w:line="360" w:lineRule="auto"/>
        <w:jc w:val="center"/>
        <w:rPr>
          <w:b/>
          <w:sz w:val="28"/>
          <w:szCs w:val="28"/>
          <w:lang w:val="en-US"/>
        </w:rPr>
      </w:pPr>
      <w:r w:rsidRPr="006376E1">
        <w:rPr>
          <w:b/>
          <w:sz w:val="28"/>
          <w:szCs w:val="28"/>
          <w:lang w:val="en-US"/>
        </w:rPr>
        <w:t>AT THE MEDICAL UNIVERSITY OF BIAŁYSTOK</w:t>
      </w:r>
    </w:p>
    <w:p w:rsidR="00DB7D59" w:rsidRPr="006376E1" w:rsidRDefault="00DB7D59" w:rsidP="00EA43F4">
      <w:pPr>
        <w:spacing w:after="0" w:line="360" w:lineRule="auto"/>
        <w:jc w:val="center"/>
        <w:rPr>
          <w:b/>
          <w:sz w:val="28"/>
          <w:szCs w:val="28"/>
          <w:lang w:val="en-US"/>
        </w:rPr>
      </w:pPr>
      <w:r w:rsidRPr="006376E1">
        <w:rPr>
          <w:b/>
          <w:sz w:val="28"/>
          <w:szCs w:val="28"/>
          <w:lang w:val="en-US"/>
        </w:rPr>
        <w:t xml:space="preserve">celebrated under the theme </w:t>
      </w:r>
    </w:p>
    <w:p w:rsidR="00DB7D59" w:rsidRPr="006376E1" w:rsidRDefault="00DB7D59" w:rsidP="00EA43F4">
      <w:pPr>
        <w:spacing w:after="0" w:line="360" w:lineRule="auto"/>
        <w:jc w:val="center"/>
        <w:rPr>
          <w:rFonts w:cs="Times New Roman"/>
          <w:b/>
          <w:sz w:val="28"/>
          <w:szCs w:val="28"/>
          <w:lang w:val="en-US"/>
        </w:rPr>
      </w:pPr>
      <w:r w:rsidRPr="006376E1">
        <w:rPr>
          <w:rFonts w:cs="Times New Roman"/>
          <w:b/>
          <w:color w:val="000000"/>
          <w:sz w:val="28"/>
          <w:szCs w:val="28"/>
          <w:lang w:val="en-US"/>
        </w:rPr>
        <w:t xml:space="preserve">WHAT IS INCODED IN THE </w:t>
      </w:r>
      <w:r w:rsidRPr="006376E1">
        <w:rPr>
          <w:rFonts w:cs="Times New Roman"/>
          <w:b/>
          <w:sz w:val="28"/>
          <w:szCs w:val="28"/>
          <w:lang w:val="en-US"/>
        </w:rPr>
        <w:t>DNA?</w:t>
      </w:r>
    </w:p>
    <w:p w:rsidR="00DB7D59" w:rsidRPr="006376E1" w:rsidRDefault="00DB7D59" w:rsidP="00EA43F4">
      <w:pPr>
        <w:spacing w:after="0" w:line="360" w:lineRule="auto"/>
        <w:jc w:val="center"/>
        <w:rPr>
          <w:rFonts w:cs="Times New Roman"/>
          <w:b/>
          <w:sz w:val="28"/>
          <w:szCs w:val="28"/>
          <w:lang w:val="en-US"/>
        </w:rPr>
      </w:pPr>
      <w:r w:rsidRPr="006376E1">
        <w:rPr>
          <w:rFonts w:cs="Times New Roman"/>
          <w:b/>
          <w:sz w:val="28"/>
          <w:szCs w:val="28"/>
          <w:lang w:val="en-US"/>
        </w:rPr>
        <w:t>18 November 2014</w:t>
      </w:r>
    </w:p>
    <w:p w:rsidR="00DB7D59" w:rsidRPr="00EA43F4" w:rsidRDefault="00AB0D6B" w:rsidP="00EA43F4">
      <w:pPr>
        <w:spacing w:after="0" w:line="360" w:lineRule="auto"/>
        <w:jc w:val="center"/>
        <w:rPr>
          <w:rFonts w:cs="Times New Roman"/>
          <w:lang w:val="en-US"/>
        </w:rPr>
      </w:pPr>
      <w:r w:rsidRPr="00AB0D6B">
        <w:rPr>
          <w:rFonts w:cs="Times New Roman"/>
          <w:noProof/>
          <w:lang w:eastAsia="pl-PL"/>
        </w:rPr>
        <w:drawing>
          <wp:inline distT="0" distB="0" distL="0" distR="0">
            <wp:extent cx="1419225" cy="1906765"/>
            <wp:effectExtent l="19050" t="0" r="9525" b="0"/>
            <wp:docPr id="1" name="Obraz 1" descr="C:\Users\UMB\Desktop\heritage_day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B\Desktop\heritage_day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782" cy="191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59" w:rsidRPr="00EA43F4" w:rsidRDefault="00DB7D59" w:rsidP="00EA43F4">
      <w:pPr>
        <w:spacing w:after="0" w:line="360" w:lineRule="auto"/>
        <w:jc w:val="both"/>
        <w:rPr>
          <w:b/>
          <w:lang w:val="en-US"/>
        </w:rPr>
      </w:pPr>
      <w:r w:rsidRPr="00EA43F4">
        <w:rPr>
          <w:b/>
          <w:lang w:val="en-US"/>
        </w:rPr>
        <w:t xml:space="preserve">This year the Medical University of </w:t>
      </w:r>
      <w:proofErr w:type="spellStart"/>
      <w:r w:rsidRPr="00EA43F4">
        <w:rPr>
          <w:b/>
          <w:lang w:val="en-US"/>
        </w:rPr>
        <w:t>Białystok</w:t>
      </w:r>
      <w:proofErr w:type="spellEnd"/>
      <w:r w:rsidRPr="00EA43F4">
        <w:rPr>
          <w:b/>
          <w:lang w:val="en-US"/>
        </w:rPr>
        <w:t xml:space="preserve"> joins for the second time the all-European celebrations of academic heritage. Referring to this year’s main theme of the Academic Heritage Day “</w:t>
      </w:r>
      <w:r w:rsidRPr="00EA43F4">
        <w:rPr>
          <w:rFonts w:cs="Calibri,Bold"/>
          <w:b/>
          <w:bCs/>
          <w:lang w:val="en-US"/>
        </w:rPr>
        <w:t xml:space="preserve">Patterns of Arts and Science” </w:t>
      </w:r>
      <w:r w:rsidRPr="00EA43F4">
        <w:rPr>
          <w:b/>
          <w:lang w:val="en-US"/>
        </w:rPr>
        <w:t xml:space="preserve">we decided to invite all those interested in discovering the magical world of human DNA. </w:t>
      </w:r>
    </w:p>
    <w:p w:rsidR="00DB7D59" w:rsidRPr="00EA43F4" w:rsidRDefault="00DB7D59" w:rsidP="00EA43F4">
      <w:pPr>
        <w:autoSpaceDE w:val="0"/>
        <w:autoSpaceDN w:val="0"/>
        <w:adjustRightInd w:val="0"/>
        <w:spacing w:after="0" w:line="360" w:lineRule="auto"/>
        <w:rPr>
          <w:rFonts w:cs="Calibri"/>
          <w:b/>
          <w:lang w:val="en-US"/>
        </w:rPr>
      </w:pPr>
      <w:r w:rsidRPr="00EA43F4">
        <w:rPr>
          <w:b/>
          <w:lang w:val="en-US"/>
        </w:rPr>
        <w:t>The Department of</w:t>
      </w:r>
      <w:r w:rsidRPr="00EA43F4">
        <w:rPr>
          <w:rFonts w:cs="Arial"/>
          <w:b/>
          <w:lang w:val="en-US"/>
        </w:rPr>
        <w:t xml:space="preserve"> Pharmaceutical Biochemistry</w:t>
      </w:r>
      <w:r w:rsidRPr="00EA43F4">
        <w:rPr>
          <w:b/>
          <w:lang w:val="en-US"/>
        </w:rPr>
        <w:t xml:space="preserve"> of the Medical University of </w:t>
      </w:r>
      <w:proofErr w:type="spellStart"/>
      <w:r w:rsidRPr="00EA43F4">
        <w:rPr>
          <w:b/>
          <w:lang w:val="en-US"/>
        </w:rPr>
        <w:t>Białystok</w:t>
      </w:r>
      <w:proofErr w:type="spellEnd"/>
      <w:r w:rsidRPr="00EA43F4">
        <w:rPr>
          <w:b/>
          <w:lang w:val="en-US"/>
        </w:rPr>
        <w:t xml:space="preserve"> will </w:t>
      </w:r>
      <w:r w:rsidRPr="00EA43F4">
        <w:rPr>
          <w:rFonts w:cs="Calibri"/>
          <w:b/>
          <w:lang w:val="en-US"/>
        </w:rPr>
        <w:t>discovery of DNA isolation.</w:t>
      </w:r>
    </w:p>
    <w:p w:rsidR="00DB7D59" w:rsidRPr="00EA43F4" w:rsidRDefault="00DB7D59" w:rsidP="00EA43F4">
      <w:pPr>
        <w:spacing w:after="0" w:line="360" w:lineRule="auto"/>
        <w:rPr>
          <w:rFonts w:cs="Times New Roman"/>
          <w:color w:val="000000"/>
          <w:lang w:val="en-US"/>
        </w:rPr>
      </w:pPr>
    </w:p>
    <w:p w:rsidR="00DB7D59" w:rsidRPr="00EA43F4" w:rsidRDefault="00DB7D59" w:rsidP="00EA43F4">
      <w:pPr>
        <w:spacing w:after="0" w:line="360" w:lineRule="auto"/>
        <w:jc w:val="both"/>
        <w:rPr>
          <w:b/>
          <w:lang w:val="en-US"/>
        </w:rPr>
      </w:pPr>
      <w:r w:rsidRPr="00EA43F4">
        <w:rPr>
          <w:b/>
          <w:lang w:val="en-US"/>
        </w:rPr>
        <w:t>Program:</w:t>
      </w:r>
    </w:p>
    <w:p w:rsidR="0043091F" w:rsidRPr="00EA43F4" w:rsidRDefault="00DB7D59" w:rsidP="00EA43F4">
      <w:pPr>
        <w:spacing w:after="0" w:line="360" w:lineRule="auto"/>
        <w:jc w:val="both"/>
        <w:rPr>
          <w:b/>
          <w:lang w:val="en-US"/>
        </w:rPr>
      </w:pPr>
      <w:r w:rsidRPr="00EA43F4">
        <w:rPr>
          <w:b/>
          <w:lang w:val="en-US"/>
        </w:rPr>
        <w:t>18</w:t>
      </w:r>
      <w:r w:rsidRPr="00EA43F4">
        <w:rPr>
          <w:b/>
          <w:vertAlign w:val="superscript"/>
          <w:lang w:val="en-US"/>
        </w:rPr>
        <w:t>th</w:t>
      </w:r>
      <w:r w:rsidRPr="00EA43F4">
        <w:rPr>
          <w:b/>
          <w:lang w:val="en-US"/>
        </w:rPr>
        <w:t xml:space="preserve"> November, 2014</w:t>
      </w:r>
    </w:p>
    <w:p w:rsidR="00541109" w:rsidRPr="00EA43F4" w:rsidRDefault="00DB7D59" w:rsidP="00EA43F4">
      <w:pPr>
        <w:spacing w:after="0" w:line="360" w:lineRule="auto"/>
        <w:rPr>
          <w:rFonts w:cs="Times New Roman"/>
          <w:color w:val="000000"/>
          <w:lang w:val="en-US"/>
        </w:rPr>
      </w:pPr>
      <w:r w:rsidRPr="00EA43F4">
        <w:rPr>
          <w:lang w:val="en-US"/>
        </w:rPr>
        <w:t xml:space="preserve">12.15 – 12:45 </w:t>
      </w:r>
      <w:r w:rsidR="0043091F" w:rsidRPr="00EA43F4">
        <w:rPr>
          <w:rFonts w:cs="Times New Roman"/>
          <w:b/>
          <w:color w:val="000000"/>
          <w:lang w:val="en-US"/>
        </w:rPr>
        <w:t xml:space="preserve">WHAT IS INCODED IN THE </w:t>
      </w:r>
      <w:r w:rsidR="0043091F" w:rsidRPr="00EA43F4">
        <w:rPr>
          <w:rFonts w:cs="Times New Roman"/>
          <w:b/>
          <w:lang w:val="en-US"/>
        </w:rPr>
        <w:t xml:space="preserve">DNA? </w:t>
      </w:r>
      <w:r w:rsidRPr="00EA43F4">
        <w:rPr>
          <w:rFonts w:cs="Times New Roman"/>
          <w:lang w:val="en-US"/>
        </w:rPr>
        <w:t>–</w:t>
      </w:r>
      <w:r w:rsidRPr="00AF5B45">
        <w:rPr>
          <w:rFonts w:cs="Arial"/>
          <w:lang w:val="en-US"/>
        </w:rPr>
        <w:t xml:space="preserve"> </w:t>
      </w:r>
      <w:r w:rsidRPr="00AF5B45">
        <w:rPr>
          <w:rStyle w:val="hps"/>
          <w:rFonts w:cs="Arial"/>
          <w:b/>
          <w:lang w:val="en-US"/>
        </w:rPr>
        <w:t xml:space="preserve">lecture, </w:t>
      </w:r>
      <w:r w:rsidRPr="00EA43F4">
        <w:rPr>
          <w:b/>
          <w:lang w:val="en-US"/>
        </w:rPr>
        <w:t xml:space="preserve"> </w:t>
      </w:r>
      <w:proofErr w:type="spellStart"/>
      <w:r w:rsidRPr="00EA43F4">
        <w:rPr>
          <w:b/>
          <w:lang w:val="en-US"/>
        </w:rPr>
        <w:t>dr</w:t>
      </w:r>
      <w:proofErr w:type="spellEnd"/>
      <w:r w:rsidRPr="00EA43F4">
        <w:rPr>
          <w:b/>
          <w:lang w:val="en-US"/>
        </w:rPr>
        <w:t xml:space="preserve"> hab. </w:t>
      </w:r>
      <w:proofErr w:type="spellStart"/>
      <w:r w:rsidRPr="00EA43F4">
        <w:rPr>
          <w:b/>
          <w:lang w:val="en-US"/>
        </w:rPr>
        <w:t>Marzanna</w:t>
      </w:r>
      <w:proofErr w:type="spellEnd"/>
      <w:r w:rsidRPr="00EA43F4">
        <w:rPr>
          <w:b/>
          <w:lang w:val="en-US"/>
        </w:rPr>
        <w:t xml:space="preserve"> </w:t>
      </w:r>
      <w:proofErr w:type="spellStart"/>
      <w:r w:rsidRPr="00EA43F4">
        <w:rPr>
          <w:b/>
          <w:lang w:val="en-US"/>
        </w:rPr>
        <w:t>Cechowska-Pasko</w:t>
      </w:r>
      <w:proofErr w:type="spellEnd"/>
      <w:r w:rsidRPr="00EA43F4">
        <w:rPr>
          <w:b/>
          <w:lang w:val="en-US"/>
        </w:rPr>
        <w:t xml:space="preserve">, </w:t>
      </w:r>
      <w:r w:rsidRPr="00EA43F4">
        <w:rPr>
          <w:rFonts w:cs="Arial"/>
          <w:b/>
          <w:lang w:val="en-US"/>
        </w:rPr>
        <w:t>Head of Department of Pharmaceutical Biochemistry</w:t>
      </w:r>
      <w:r w:rsidR="0043091F" w:rsidRPr="00EA43F4">
        <w:rPr>
          <w:rFonts w:cs="Arial"/>
          <w:b/>
          <w:lang w:val="en-US"/>
        </w:rPr>
        <w:t>,</w:t>
      </w:r>
      <w:r w:rsidR="0043091F" w:rsidRPr="00EA43F4">
        <w:rPr>
          <w:rFonts w:cs="Arial"/>
          <w:lang w:val="en-US"/>
        </w:rPr>
        <w:t xml:space="preserve"> </w:t>
      </w:r>
      <w:r w:rsidR="0043091F" w:rsidRPr="00EA43F4">
        <w:rPr>
          <w:b/>
          <w:lang w:val="en-US"/>
        </w:rPr>
        <w:t xml:space="preserve">venue: Museum of the History of Medicine and Pharmacy, 1 floor, (address: </w:t>
      </w:r>
      <w:proofErr w:type="spellStart"/>
      <w:r w:rsidR="0043091F" w:rsidRPr="00EA43F4">
        <w:rPr>
          <w:b/>
          <w:lang w:val="en-US"/>
        </w:rPr>
        <w:t>Kilińskiego</w:t>
      </w:r>
      <w:proofErr w:type="spellEnd"/>
      <w:r w:rsidR="0043091F" w:rsidRPr="00EA43F4">
        <w:rPr>
          <w:b/>
          <w:lang w:val="en-US"/>
        </w:rPr>
        <w:t xml:space="preserve"> 1, </w:t>
      </w:r>
      <w:proofErr w:type="spellStart"/>
      <w:r w:rsidR="0043091F" w:rsidRPr="00EA43F4">
        <w:rPr>
          <w:b/>
          <w:lang w:val="en-US"/>
        </w:rPr>
        <w:t>Białystok</w:t>
      </w:r>
      <w:proofErr w:type="spellEnd"/>
      <w:r w:rsidR="0043091F" w:rsidRPr="00EA43F4">
        <w:rPr>
          <w:b/>
          <w:lang w:val="en-US"/>
        </w:rPr>
        <w:t>)</w:t>
      </w:r>
    </w:p>
    <w:p w:rsidR="0043091F" w:rsidRPr="00AF5B45" w:rsidRDefault="0043091F" w:rsidP="00EA43F4">
      <w:pPr>
        <w:spacing w:after="0" w:line="360" w:lineRule="auto"/>
        <w:rPr>
          <w:lang w:val="en-US"/>
        </w:rPr>
      </w:pPr>
    </w:p>
    <w:p w:rsidR="0043091F" w:rsidRPr="00B7127C" w:rsidRDefault="0043091F" w:rsidP="00EA43F4">
      <w:pPr>
        <w:spacing w:after="0" w:line="360" w:lineRule="auto"/>
        <w:rPr>
          <w:rFonts w:cs="Times New Roman"/>
          <w:b/>
          <w:color w:val="000000"/>
          <w:lang w:val="en-US"/>
        </w:rPr>
      </w:pPr>
      <w:r w:rsidRPr="00EA43F4">
        <w:rPr>
          <w:lang w:val="en-US"/>
        </w:rPr>
        <w:t>13.00 – 15.30  –</w:t>
      </w:r>
      <w:r w:rsidRPr="00EA43F4">
        <w:rPr>
          <w:rFonts w:cs="Times New Roman"/>
          <w:color w:val="000000"/>
          <w:lang w:val="en-US"/>
        </w:rPr>
        <w:t xml:space="preserve"> </w:t>
      </w:r>
      <w:r w:rsidRPr="00EA43F4">
        <w:rPr>
          <w:rFonts w:cs="Times New Roman"/>
          <w:b/>
          <w:color w:val="000000"/>
          <w:lang w:val="en-US"/>
        </w:rPr>
        <w:t>DNA ISOLATION - HOW TO SEE THE INVISIBLE</w:t>
      </w:r>
      <w:r w:rsidRPr="00EA43F4">
        <w:rPr>
          <w:rFonts w:cs="Times New Roman"/>
          <w:color w:val="000000"/>
          <w:lang w:val="en-US"/>
        </w:rPr>
        <w:t>.</w:t>
      </w:r>
      <w:r w:rsidRPr="00EA43F4">
        <w:rPr>
          <w:b/>
          <w:lang w:val="en-US"/>
        </w:rPr>
        <w:t xml:space="preserve"> </w:t>
      </w:r>
      <w:r w:rsidRPr="00B7127C">
        <w:rPr>
          <w:b/>
          <w:lang w:val="en-US"/>
        </w:rPr>
        <w:t>Visiting the</w:t>
      </w:r>
      <w:r w:rsidRPr="00B7127C">
        <w:rPr>
          <w:rFonts w:cs="Times New Roman"/>
          <w:b/>
          <w:color w:val="000000"/>
          <w:lang w:val="en-US"/>
        </w:rPr>
        <w:t xml:space="preserve"> </w:t>
      </w:r>
      <w:r w:rsidRPr="00B7127C">
        <w:rPr>
          <w:b/>
          <w:lang w:val="en-US"/>
        </w:rPr>
        <w:t>Department of</w:t>
      </w:r>
      <w:r w:rsidRPr="00B7127C">
        <w:rPr>
          <w:rFonts w:cs="Arial"/>
          <w:b/>
          <w:lang w:val="en-US"/>
        </w:rPr>
        <w:t xml:space="preserve"> Pharmaceutical Biochemistry, </w:t>
      </w:r>
      <w:proofErr w:type="spellStart"/>
      <w:r w:rsidR="00EA43F4" w:rsidRPr="00B7127C">
        <w:rPr>
          <w:rFonts w:cs="Times New Roman"/>
          <w:b/>
          <w:color w:val="000000"/>
          <w:lang w:val="en-US"/>
        </w:rPr>
        <w:t>dr</w:t>
      </w:r>
      <w:proofErr w:type="spellEnd"/>
      <w:r w:rsidR="00EA43F4" w:rsidRPr="00B7127C">
        <w:rPr>
          <w:rFonts w:cs="Times New Roman"/>
          <w:b/>
          <w:color w:val="000000"/>
          <w:lang w:val="en-US"/>
        </w:rPr>
        <w:t xml:space="preserve"> </w:t>
      </w:r>
      <w:proofErr w:type="spellStart"/>
      <w:r w:rsidR="00EA43F4" w:rsidRPr="00B7127C">
        <w:rPr>
          <w:rFonts w:cs="Times New Roman"/>
          <w:b/>
          <w:color w:val="000000"/>
          <w:lang w:val="en-US"/>
        </w:rPr>
        <w:t>Małgorzata</w:t>
      </w:r>
      <w:proofErr w:type="spellEnd"/>
      <w:r w:rsidR="00EA43F4" w:rsidRPr="00B7127C">
        <w:rPr>
          <w:rFonts w:cs="Times New Roman"/>
          <w:b/>
          <w:color w:val="000000"/>
          <w:lang w:val="en-US"/>
        </w:rPr>
        <w:t xml:space="preserve"> </w:t>
      </w:r>
      <w:proofErr w:type="spellStart"/>
      <w:r w:rsidR="00EA43F4" w:rsidRPr="00B7127C">
        <w:rPr>
          <w:rFonts w:cs="Times New Roman"/>
          <w:b/>
          <w:color w:val="000000"/>
          <w:lang w:val="en-US"/>
        </w:rPr>
        <w:t>Borzym-Kluczyk</w:t>
      </w:r>
      <w:proofErr w:type="spellEnd"/>
      <w:r w:rsidR="00EA43F4" w:rsidRPr="00B7127C">
        <w:rPr>
          <w:rFonts w:cs="Times New Roman"/>
          <w:b/>
          <w:color w:val="000000"/>
          <w:lang w:val="en-US"/>
        </w:rPr>
        <w:t xml:space="preserve"> &amp; </w:t>
      </w:r>
      <w:r w:rsidRPr="00B7127C">
        <w:rPr>
          <w:rFonts w:cs="Times New Roman"/>
          <w:b/>
          <w:color w:val="000000"/>
          <w:lang w:val="en-US"/>
        </w:rPr>
        <w:t xml:space="preserve">mgr Magdalena </w:t>
      </w:r>
      <w:proofErr w:type="spellStart"/>
      <w:r w:rsidRPr="00B7127C">
        <w:rPr>
          <w:rFonts w:cs="Times New Roman"/>
          <w:b/>
          <w:color w:val="000000"/>
          <w:lang w:val="en-US"/>
        </w:rPr>
        <w:t>Kusaczuk</w:t>
      </w:r>
      <w:proofErr w:type="spellEnd"/>
      <w:r w:rsidRPr="00B7127C">
        <w:rPr>
          <w:b/>
          <w:lang w:val="en-US"/>
        </w:rPr>
        <w:t xml:space="preserve"> </w:t>
      </w:r>
    </w:p>
    <w:p w:rsidR="0043091F" w:rsidRPr="00B7127C" w:rsidRDefault="0043091F" w:rsidP="00EA43F4">
      <w:pPr>
        <w:spacing w:after="0" w:line="360" w:lineRule="auto"/>
        <w:rPr>
          <w:b/>
          <w:lang w:val="en-US"/>
        </w:rPr>
      </w:pPr>
      <w:r w:rsidRPr="00B7127C">
        <w:rPr>
          <w:b/>
          <w:lang w:val="en-US"/>
        </w:rPr>
        <w:t xml:space="preserve">venue: </w:t>
      </w:r>
      <w:proofErr w:type="spellStart"/>
      <w:r w:rsidRPr="00B7127C">
        <w:rPr>
          <w:b/>
          <w:lang w:val="en-US"/>
        </w:rPr>
        <w:t>Collegium</w:t>
      </w:r>
      <w:proofErr w:type="spellEnd"/>
      <w:r w:rsidRPr="00B7127C">
        <w:rPr>
          <w:b/>
          <w:lang w:val="en-US"/>
        </w:rPr>
        <w:t xml:space="preserve">  </w:t>
      </w:r>
      <w:proofErr w:type="spellStart"/>
      <w:r w:rsidRPr="00B7127C">
        <w:rPr>
          <w:b/>
          <w:lang w:val="en-US"/>
        </w:rPr>
        <w:t>Universum</w:t>
      </w:r>
      <w:proofErr w:type="spellEnd"/>
      <w:r w:rsidRPr="00B7127C">
        <w:rPr>
          <w:b/>
          <w:lang w:val="en-US"/>
        </w:rPr>
        <w:t xml:space="preserve">  of the Medical University of </w:t>
      </w:r>
      <w:proofErr w:type="spellStart"/>
      <w:r w:rsidRPr="00B7127C">
        <w:rPr>
          <w:b/>
          <w:lang w:val="en-US"/>
        </w:rPr>
        <w:t>Białystok</w:t>
      </w:r>
      <w:proofErr w:type="spellEnd"/>
      <w:r w:rsidRPr="00B7127C">
        <w:rPr>
          <w:b/>
          <w:lang w:val="en-US"/>
        </w:rPr>
        <w:t xml:space="preserve">, </w:t>
      </w:r>
      <w:proofErr w:type="spellStart"/>
      <w:r w:rsidRPr="00B7127C">
        <w:rPr>
          <w:rFonts w:cs="Arial"/>
          <w:b/>
          <w:lang w:val="en-US"/>
        </w:rPr>
        <w:t>Mickiewicza</w:t>
      </w:r>
      <w:proofErr w:type="spellEnd"/>
      <w:r w:rsidRPr="00B7127C">
        <w:rPr>
          <w:rFonts w:cs="Arial"/>
          <w:b/>
          <w:lang w:val="en-US"/>
        </w:rPr>
        <w:t xml:space="preserve"> 2A,</w:t>
      </w:r>
      <w:r w:rsidRPr="00B7127C">
        <w:rPr>
          <w:b/>
          <w:lang w:val="en-US"/>
        </w:rPr>
        <w:t xml:space="preserve"> </w:t>
      </w:r>
      <w:proofErr w:type="spellStart"/>
      <w:r w:rsidRPr="00B7127C">
        <w:rPr>
          <w:b/>
          <w:lang w:val="en-US"/>
        </w:rPr>
        <w:t>Białystok</w:t>
      </w:r>
      <w:proofErr w:type="spellEnd"/>
    </w:p>
    <w:p w:rsidR="00DB7D59" w:rsidRPr="00EA43F4" w:rsidRDefault="00DB7D59" w:rsidP="00EA43F4">
      <w:pPr>
        <w:spacing w:after="0" w:line="360" w:lineRule="auto"/>
        <w:rPr>
          <w:lang w:val="en-US"/>
        </w:rPr>
      </w:pPr>
    </w:p>
    <w:p w:rsidR="0043091F" w:rsidRDefault="0043091F" w:rsidP="00EA43F4">
      <w:pPr>
        <w:spacing w:after="0" w:line="360" w:lineRule="auto"/>
        <w:jc w:val="both"/>
        <w:rPr>
          <w:b/>
          <w:lang w:val="en-US"/>
        </w:rPr>
      </w:pPr>
      <w:r w:rsidRPr="00EA43F4">
        <w:rPr>
          <w:b/>
          <w:lang w:val="en-US"/>
        </w:rPr>
        <w:t xml:space="preserve">The events are organized by the Department </w:t>
      </w:r>
      <w:r w:rsidRPr="00EA43F4">
        <w:rPr>
          <w:rFonts w:cs="Arial"/>
          <w:b/>
          <w:lang w:val="en-US"/>
        </w:rPr>
        <w:t>Pharmaceutical Biochemistry</w:t>
      </w:r>
      <w:r w:rsidRPr="00EA43F4">
        <w:rPr>
          <w:b/>
          <w:lang w:val="en-US"/>
        </w:rPr>
        <w:t xml:space="preserve">, the Promotion and Recruitment Bureau of the Medical University of </w:t>
      </w:r>
      <w:proofErr w:type="spellStart"/>
      <w:r w:rsidRPr="00EA43F4">
        <w:rPr>
          <w:b/>
          <w:lang w:val="en-US"/>
        </w:rPr>
        <w:t>Białystok</w:t>
      </w:r>
      <w:proofErr w:type="spellEnd"/>
      <w:r w:rsidRPr="00EA43F4">
        <w:rPr>
          <w:b/>
          <w:lang w:val="en-US"/>
        </w:rPr>
        <w:t xml:space="preserve">, the Museum of the History of Medicine and Pharmacy – tel. +48 85 748 54 67; e-mail:  </w:t>
      </w:r>
      <w:hyperlink r:id="rId5" w:history="1">
        <w:r w:rsidRPr="00EA43F4">
          <w:rPr>
            <w:rStyle w:val="Hipercze"/>
            <w:b/>
            <w:lang w:val="en-US"/>
          </w:rPr>
          <w:t>museum@umb.edu.pl</w:t>
        </w:r>
      </w:hyperlink>
      <w:r w:rsidRPr="00EA43F4">
        <w:rPr>
          <w:b/>
          <w:lang w:val="en-US"/>
        </w:rPr>
        <w:t>.</w:t>
      </w:r>
    </w:p>
    <w:p w:rsidR="004218C1" w:rsidRDefault="00AB0D6B" w:rsidP="00EA43F4">
      <w:pPr>
        <w:spacing w:after="0" w:line="360" w:lineRule="auto"/>
        <w:jc w:val="both"/>
        <w:rPr>
          <w:b/>
          <w:lang w:val="en-US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136525</wp:posOffset>
            </wp:positionV>
            <wp:extent cx="2047875" cy="1038225"/>
            <wp:effectExtent l="19050" t="0" r="9525" b="0"/>
            <wp:wrapTight wrapText="bothSides">
              <wp:wrapPolygon edited="0">
                <wp:start x="-201" y="0"/>
                <wp:lineTo x="-201" y="21402"/>
                <wp:lineTo x="21700" y="21402"/>
                <wp:lineTo x="21700" y="0"/>
                <wp:lineTo x="-201" y="0"/>
              </wp:wrapPolygon>
            </wp:wrapTight>
            <wp:docPr id="19" name="Obraz 1" descr="C:\Users\UMB\Desktop\DYSK LAPTOP\Desktop\Muzeum\REALIZACJE 2014R\Ferie 2014\logo Muz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B\Desktop\DYSK LAPTOP\Desktop\Muzeum\REALIZACJE 2014R\Ferie 2014\logo Muze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73" b="4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8C1" w:rsidRDefault="004218C1" w:rsidP="004218C1">
      <w:pPr>
        <w:spacing w:after="0" w:line="360" w:lineRule="auto"/>
        <w:jc w:val="center"/>
        <w:rPr>
          <w:b/>
          <w:lang w:val="en-US"/>
        </w:rPr>
      </w:pPr>
      <w:r w:rsidRPr="004218C1">
        <w:rPr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4445</wp:posOffset>
            </wp:positionV>
            <wp:extent cx="4467225" cy="800100"/>
            <wp:effectExtent l="19050" t="0" r="9525" b="0"/>
            <wp:wrapTight wrapText="bothSides">
              <wp:wrapPolygon edited="0">
                <wp:start x="-92" y="0"/>
                <wp:lineTo x="-92" y="21086"/>
                <wp:lineTo x="21646" y="21086"/>
                <wp:lineTo x="21646" y="0"/>
                <wp:lineTo x="-92" y="0"/>
              </wp:wrapPolygon>
            </wp:wrapTight>
            <wp:docPr id="7" name="Obraz 3" descr="C:\Users\UMB\Desktop\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B\Desktop\en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6E1" w:rsidRDefault="006376E1" w:rsidP="004218C1">
      <w:pPr>
        <w:spacing w:after="0" w:line="360" w:lineRule="auto"/>
        <w:jc w:val="center"/>
        <w:rPr>
          <w:b/>
          <w:lang w:val="en-US"/>
        </w:rPr>
      </w:pPr>
    </w:p>
    <w:p w:rsidR="00541109" w:rsidRPr="00C4147C" w:rsidRDefault="00541109" w:rsidP="00C4147C">
      <w:pPr>
        <w:spacing w:after="0" w:line="360" w:lineRule="auto"/>
        <w:jc w:val="center"/>
        <w:rPr>
          <w:b/>
          <w:lang w:val="en-US"/>
        </w:rPr>
      </w:pPr>
    </w:p>
    <w:sectPr w:rsidR="00541109" w:rsidRPr="00C4147C" w:rsidSect="006376E1">
      <w:pgSz w:w="11906" w:h="16838"/>
      <w:pgMar w:top="426" w:right="991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A01A5"/>
    <w:rsid w:val="001B7ED6"/>
    <w:rsid w:val="00352C62"/>
    <w:rsid w:val="004218C1"/>
    <w:rsid w:val="0043091F"/>
    <w:rsid w:val="004A01A5"/>
    <w:rsid w:val="0052220F"/>
    <w:rsid w:val="005261DB"/>
    <w:rsid w:val="00541109"/>
    <w:rsid w:val="006376E1"/>
    <w:rsid w:val="00746D6A"/>
    <w:rsid w:val="007B5358"/>
    <w:rsid w:val="00984C02"/>
    <w:rsid w:val="00AB0D6B"/>
    <w:rsid w:val="00AF5B45"/>
    <w:rsid w:val="00B7127C"/>
    <w:rsid w:val="00B8403E"/>
    <w:rsid w:val="00BC07A9"/>
    <w:rsid w:val="00C1164E"/>
    <w:rsid w:val="00C4147C"/>
    <w:rsid w:val="00C848BD"/>
    <w:rsid w:val="00DB7D59"/>
    <w:rsid w:val="00E8104E"/>
    <w:rsid w:val="00EA43F4"/>
    <w:rsid w:val="00EC5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52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A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nhideWhenUsed/>
    <w:rsid w:val="00C1164E"/>
    <w:rPr>
      <w:color w:val="0000FF"/>
      <w:u w:val="single"/>
    </w:rPr>
  </w:style>
  <w:style w:type="character" w:customStyle="1" w:styleId="hps">
    <w:name w:val="hps"/>
    <w:basedOn w:val="Domylnaczcionkaakapitu"/>
    <w:rsid w:val="00DB7D59"/>
  </w:style>
  <w:style w:type="paragraph" w:styleId="Tekstdymka">
    <w:name w:val="Balloon Text"/>
    <w:basedOn w:val="Normalny"/>
    <w:link w:val="TekstdymkaZnak"/>
    <w:uiPriority w:val="99"/>
    <w:semiHidden/>
    <w:unhideWhenUsed/>
    <w:rsid w:val="00AF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hyperlink" Target="mailto:museum@umb.edu.p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</dc:creator>
  <cp:lastModifiedBy>UMB</cp:lastModifiedBy>
  <cp:revision>2</cp:revision>
  <cp:lastPrinted>2014-10-30T14:49:00Z</cp:lastPrinted>
  <dcterms:created xsi:type="dcterms:W3CDTF">2014-11-04T15:57:00Z</dcterms:created>
  <dcterms:modified xsi:type="dcterms:W3CDTF">2014-11-04T15:57:00Z</dcterms:modified>
</cp:coreProperties>
</file>