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8C0" w:rsidRPr="006878C0" w:rsidRDefault="006878C0" w:rsidP="00687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C0">
        <w:rPr>
          <w:rFonts w:ascii="Times New Roman" w:hAnsi="Times New Roman" w:cs="Times New Roman"/>
          <w:b/>
          <w:sz w:val="24"/>
          <w:szCs w:val="24"/>
        </w:rPr>
        <w:t>Ulga podatkowa</w:t>
      </w:r>
    </w:p>
    <w:p w:rsidR="006878C0" w:rsidRDefault="006878C0" w:rsidP="0068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8C0" w:rsidRPr="006878C0" w:rsidRDefault="006878C0" w:rsidP="0068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78C0">
        <w:rPr>
          <w:rFonts w:ascii="Times New Roman" w:hAnsi="Times New Roman" w:cs="Times New Roman"/>
          <w:sz w:val="24"/>
          <w:szCs w:val="24"/>
        </w:rPr>
        <w:t xml:space="preserve">W rozliczeniu PIT za 2023 roku doszło do zwiększenia limitu preferencji podatkowej. Opłacone składki członkowskie na związki zawodowe mogą zostać odliczone od podstawy opodatkowania (przychodu/dochodu). Maksymalna wartość odliczenia wynosi 840 zł </w:t>
      </w:r>
      <w:proofErr w:type="spellStart"/>
      <w:r w:rsidRPr="006878C0">
        <w:rPr>
          <w:rFonts w:ascii="Times New Roman" w:hAnsi="Times New Roman" w:cs="Times New Roman"/>
          <w:sz w:val="24"/>
          <w:szCs w:val="24"/>
        </w:rPr>
        <w:t>oiszczonych</w:t>
      </w:r>
      <w:proofErr w:type="spellEnd"/>
      <w:r w:rsidRPr="006878C0">
        <w:rPr>
          <w:rFonts w:ascii="Times New Roman" w:hAnsi="Times New Roman" w:cs="Times New Roman"/>
          <w:sz w:val="24"/>
          <w:szCs w:val="24"/>
        </w:rPr>
        <w:t xml:space="preserve"> składek członkowskich. </w:t>
      </w:r>
    </w:p>
    <w:p w:rsidR="006878C0" w:rsidRPr="006878C0" w:rsidRDefault="006878C0" w:rsidP="0068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C0">
        <w:rPr>
          <w:rFonts w:ascii="Times New Roman" w:hAnsi="Times New Roman" w:cs="Times New Roman"/>
          <w:sz w:val="24"/>
          <w:szCs w:val="24"/>
        </w:rPr>
        <w:t>Jak odliczyć ulgę na związki zawodowe?</w:t>
      </w:r>
    </w:p>
    <w:p w:rsidR="006878C0" w:rsidRPr="006878C0" w:rsidRDefault="006878C0" w:rsidP="0068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C0">
        <w:rPr>
          <w:rFonts w:ascii="Times New Roman" w:hAnsi="Times New Roman" w:cs="Times New Roman"/>
          <w:sz w:val="24"/>
          <w:szCs w:val="24"/>
        </w:rPr>
        <w:t>Rozliczenia ulgi na związki zawodowe dokonuje się w załączniku PIT0, który jest załącznikiem do zeznań podatkowych, takich jak PIT 28, PIT 36 czy PIT 37. Do tego celu służą pola nr 37 i 38 w formularzu PIT 0, gdzie wpisuje się inne ulgi, niewymienione wprost w załączniku.</w:t>
      </w:r>
    </w:p>
    <w:sectPr w:rsidR="006878C0" w:rsidRPr="0068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C0"/>
    <w:rsid w:val="006878C0"/>
    <w:rsid w:val="00A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7C37"/>
  <w15:chartTrackingRefBased/>
  <w15:docId w15:val="{14CAC863-0320-49A2-B6BB-E96C6F21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Zalewska</dc:creator>
  <cp:keywords/>
  <dc:description/>
  <cp:lastModifiedBy>Anna Zalewska</cp:lastModifiedBy>
  <cp:revision>1</cp:revision>
  <dcterms:created xsi:type="dcterms:W3CDTF">2024-10-11T05:16:00Z</dcterms:created>
  <dcterms:modified xsi:type="dcterms:W3CDTF">2024-10-11T05:23:00Z</dcterms:modified>
</cp:coreProperties>
</file>