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048D" w14:textId="77777777" w:rsidR="00B5621A" w:rsidRDefault="00B5621A" w:rsidP="00EF6205">
      <w:pPr>
        <w:rPr>
          <w:rFonts w:ascii="Calibri" w:hAnsi="Calibri" w:cs="Calibri"/>
          <w:sz w:val="24"/>
          <w:szCs w:val="24"/>
        </w:rPr>
      </w:pPr>
    </w:p>
    <w:p w14:paraId="1A13E8A4" w14:textId="683DEB82" w:rsidR="00B5621A" w:rsidRPr="00BF623E" w:rsidRDefault="00FC0335" w:rsidP="00FC033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Białystok, </w:t>
      </w:r>
      <w:r w:rsidR="000E4332">
        <w:rPr>
          <w:rFonts w:ascii="Calibri" w:hAnsi="Calibri" w:cs="Calibri"/>
          <w:sz w:val="24"/>
          <w:szCs w:val="24"/>
        </w:rPr>
        <w:t>8.11</w:t>
      </w:r>
      <w:r>
        <w:rPr>
          <w:rFonts w:ascii="Calibri" w:hAnsi="Calibri" w:cs="Calibri"/>
          <w:sz w:val="24"/>
          <w:szCs w:val="24"/>
        </w:rPr>
        <w:t>.2023 r.</w:t>
      </w:r>
    </w:p>
    <w:p w14:paraId="5D69DBD6" w14:textId="77777777" w:rsidR="00FC0335" w:rsidRDefault="00FC0335" w:rsidP="005361C5">
      <w:pPr>
        <w:jc w:val="center"/>
        <w:rPr>
          <w:rFonts w:ascii="Calibri" w:hAnsi="Calibri" w:cs="Calibri"/>
          <w:b/>
          <w:sz w:val="48"/>
          <w:szCs w:val="48"/>
        </w:rPr>
      </w:pPr>
    </w:p>
    <w:p w14:paraId="08D09D72" w14:textId="50BC287B" w:rsidR="005361C5" w:rsidRPr="00E37A79" w:rsidRDefault="005361C5" w:rsidP="005361C5">
      <w:pPr>
        <w:jc w:val="center"/>
        <w:rPr>
          <w:rFonts w:ascii="Calibri" w:hAnsi="Calibri" w:cs="Calibri"/>
          <w:b/>
          <w:sz w:val="48"/>
          <w:szCs w:val="48"/>
        </w:rPr>
      </w:pPr>
      <w:r w:rsidRPr="00E37A79">
        <w:rPr>
          <w:rFonts w:ascii="Calibri" w:hAnsi="Calibri" w:cs="Calibri"/>
          <w:b/>
          <w:sz w:val="48"/>
          <w:szCs w:val="48"/>
        </w:rPr>
        <w:t>OGŁOS</w:t>
      </w:r>
      <w:r w:rsidR="001F69FE" w:rsidRPr="00E37A79">
        <w:rPr>
          <w:rFonts w:ascii="Calibri" w:hAnsi="Calibri" w:cs="Calibri"/>
          <w:b/>
          <w:sz w:val="48"/>
          <w:szCs w:val="48"/>
        </w:rPr>
        <w:t xml:space="preserve">ZENIE OTWARTEGO NABORU </w:t>
      </w:r>
      <w:r w:rsidR="00AD3BA2" w:rsidRPr="00E37A79">
        <w:rPr>
          <w:rFonts w:ascii="Calibri" w:hAnsi="Calibri" w:cs="Calibri"/>
          <w:b/>
          <w:sz w:val="48"/>
          <w:szCs w:val="48"/>
        </w:rPr>
        <w:t xml:space="preserve">OŚRODKA </w:t>
      </w:r>
      <w:r w:rsidRPr="00E37A79">
        <w:rPr>
          <w:rFonts w:ascii="Calibri" w:hAnsi="Calibri" w:cs="Calibri"/>
          <w:b/>
          <w:sz w:val="48"/>
          <w:szCs w:val="48"/>
        </w:rPr>
        <w:t xml:space="preserve"> </w:t>
      </w:r>
    </w:p>
    <w:p w14:paraId="4634C4ED" w14:textId="77777777" w:rsidR="00BF623E" w:rsidRPr="00BF623E" w:rsidRDefault="00BF623E" w:rsidP="00BF623E">
      <w:pPr>
        <w:jc w:val="center"/>
        <w:rPr>
          <w:rFonts w:ascii="Calibri" w:hAnsi="Calibri" w:cs="Calibri"/>
          <w:sz w:val="36"/>
          <w:szCs w:val="36"/>
        </w:rPr>
      </w:pPr>
    </w:p>
    <w:p w14:paraId="71739FDF" w14:textId="11419545" w:rsidR="00BF623E" w:rsidRPr="00BF623E" w:rsidRDefault="00BF623E" w:rsidP="00BF623E">
      <w:pPr>
        <w:jc w:val="center"/>
        <w:rPr>
          <w:rFonts w:ascii="Calibri" w:hAnsi="Calibri" w:cs="Calibri"/>
          <w:b/>
          <w:sz w:val="28"/>
          <w:szCs w:val="28"/>
        </w:rPr>
      </w:pPr>
      <w:r w:rsidRPr="008076B2">
        <w:rPr>
          <w:rFonts w:ascii="Calibri" w:hAnsi="Calibri" w:cs="Calibri"/>
          <w:b/>
          <w:sz w:val="28"/>
          <w:szCs w:val="28"/>
        </w:rPr>
        <w:t xml:space="preserve">nr </w:t>
      </w:r>
      <w:r w:rsidR="00EE7C8B">
        <w:rPr>
          <w:rFonts w:ascii="Calibri" w:hAnsi="Calibri" w:cs="Calibri"/>
          <w:b/>
          <w:sz w:val="28"/>
          <w:szCs w:val="28"/>
        </w:rPr>
        <w:t>OWBK.613.1.</w:t>
      </w:r>
      <w:r w:rsidR="00C66317">
        <w:rPr>
          <w:rFonts w:ascii="Calibri" w:hAnsi="Calibri" w:cs="Calibri"/>
          <w:b/>
          <w:sz w:val="28"/>
          <w:szCs w:val="28"/>
        </w:rPr>
        <w:t>4.</w:t>
      </w:r>
      <w:r w:rsidR="00EE7C8B">
        <w:rPr>
          <w:rFonts w:ascii="Calibri" w:hAnsi="Calibri" w:cs="Calibri"/>
          <w:b/>
          <w:sz w:val="28"/>
          <w:szCs w:val="28"/>
        </w:rPr>
        <w:t>2023</w:t>
      </w:r>
    </w:p>
    <w:p w14:paraId="7BC91DCD" w14:textId="77777777" w:rsidR="00BF623E" w:rsidRDefault="00BF623E" w:rsidP="00BF623E">
      <w:pPr>
        <w:jc w:val="center"/>
        <w:rPr>
          <w:rFonts w:ascii="Calibri" w:hAnsi="Calibri" w:cs="Calibri"/>
          <w:b/>
          <w:sz w:val="28"/>
          <w:szCs w:val="28"/>
        </w:rPr>
      </w:pPr>
    </w:p>
    <w:p w14:paraId="46455E37" w14:textId="69F4B07C" w:rsidR="005361C5" w:rsidRPr="00C941F6" w:rsidRDefault="0017788E" w:rsidP="005361C5">
      <w:pPr>
        <w:jc w:val="center"/>
        <w:rPr>
          <w:rFonts w:ascii="Calibri" w:hAnsi="Calibri" w:cs="Calibri"/>
          <w:sz w:val="24"/>
          <w:szCs w:val="24"/>
        </w:rPr>
      </w:pPr>
      <w:r w:rsidRPr="00C941F6">
        <w:rPr>
          <w:rFonts w:ascii="Calibri" w:hAnsi="Calibri" w:cs="Calibri"/>
          <w:sz w:val="24"/>
          <w:szCs w:val="24"/>
        </w:rPr>
        <w:t>Uniwersytet Medyczny w Białymstoku</w:t>
      </w:r>
    </w:p>
    <w:p w14:paraId="6B2373F0" w14:textId="3E6AFD62" w:rsidR="0017788E" w:rsidRPr="00C941F6" w:rsidRDefault="0017788E" w:rsidP="005361C5">
      <w:pPr>
        <w:jc w:val="center"/>
        <w:rPr>
          <w:rFonts w:ascii="Calibri" w:hAnsi="Calibri" w:cs="Calibri"/>
          <w:sz w:val="24"/>
          <w:szCs w:val="24"/>
        </w:rPr>
      </w:pPr>
      <w:r w:rsidRPr="00C941F6">
        <w:rPr>
          <w:rFonts w:ascii="Calibri" w:hAnsi="Calibri" w:cs="Calibri"/>
          <w:sz w:val="24"/>
          <w:szCs w:val="24"/>
        </w:rPr>
        <w:t>Ośrodek Wsparcia Badań Klinicznych</w:t>
      </w:r>
    </w:p>
    <w:p w14:paraId="34F66C6E" w14:textId="3C499776" w:rsidR="002A510F" w:rsidRPr="002A510F" w:rsidRDefault="002A510F" w:rsidP="002A510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472604">
        <w:rPr>
          <w:rFonts w:ascii="Calibri" w:hAnsi="Calibri" w:cs="Calibri"/>
          <w:sz w:val="24"/>
          <w:szCs w:val="24"/>
        </w:rPr>
        <w:t xml:space="preserve">a podstawie </w:t>
      </w:r>
      <w:r w:rsidR="00D04EED" w:rsidRPr="00D04EED">
        <w:rPr>
          <w:rFonts w:ascii="Calibri" w:hAnsi="Calibri" w:cs="Calibri"/>
          <w:sz w:val="24"/>
          <w:szCs w:val="24"/>
        </w:rPr>
        <w:t xml:space="preserve">art. 11 ust. 1 pkt 3) </w:t>
      </w:r>
      <w:r w:rsidR="00B8013B">
        <w:rPr>
          <w:rFonts w:ascii="Calibri" w:hAnsi="Calibri" w:cs="Calibri"/>
          <w:sz w:val="24"/>
          <w:szCs w:val="24"/>
        </w:rPr>
        <w:t xml:space="preserve">ustawy z dnia </w:t>
      </w:r>
      <w:r w:rsidRPr="002A510F">
        <w:rPr>
          <w:rFonts w:ascii="Calibri" w:hAnsi="Calibri" w:cs="Calibri"/>
          <w:sz w:val="24"/>
          <w:szCs w:val="24"/>
        </w:rPr>
        <w:t>z dnia 11 września 2019 r.</w:t>
      </w:r>
    </w:p>
    <w:p w14:paraId="3C1A971C" w14:textId="77777777" w:rsidR="00EC75CB" w:rsidRDefault="002A510F" w:rsidP="002A510F">
      <w:pPr>
        <w:jc w:val="center"/>
        <w:rPr>
          <w:rFonts w:ascii="Calibri" w:hAnsi="Calibri" w:cs="Calibri"/>
          <w:sz w:val="24"/>
          <w:szCs w:val="24"/>
        </w:rPr>
      </w:pPr>
      <w:r w:rsidRPr="002A510F">
        <w:rPr>
          <w:rFonts w:ascii="Calibri" w:hAnsi="Calibri" w:cs="Calibri"/>
          <w:sz w:val="24"/>
          <w:szCs w:val="24"/>
        </w:rPr>
        <w:t xml:space="preserve">Prawo zamówień publicznych </w:t>
      </w:r>
      <w:r>
        <w:rPr>
          <w:rFonts w:ascii="Calibri" w:hAnsi="Calibri" w:cs="Calibri"/>
          <w:sz w:val="24"/>
          <w:szCs w:val="24"/>
        </w:rPr>
        <w:t xml:space="preserve">(tj. Dz. U. 2023, poz. 1605 ze zm.) </w:t>
      </w:r>
    </w:p>
    <w:p w14:paraId="748E47B2" w14:textId="41BDBB92" w:rsidR="0097528A" w:rsidRDefault="005361C5" w:rsidP="002A510F">
      <w:pPr>
        <w:jc w:val="center"/>
        <w:rPr>
          <w:rFonts w:ascii="Calibri" w:hAnsi="Calibri" w:cs="Calibri"/>
          <w:sz w:val="24"/>
          <w:szCs w:val="24"/>
        </w:rPr>
      </w:pPr>
      <w:r w:rsidRPr="00C941F6">
        <w:rPr>
          <w:rFonts w:ascii="Calibri" w:hAnsi="Calibri" w:cs="Calibri"/>
          <w:sz w:val="24"/>
          <w:szCs w:val="24"/>
        </w:rPr>
        <w:t xml:space="preserve">ogłasza otwarty </w:t>
      </w:r>
      <w:r w:rsidR="00121A74" w:rsidRPr="00C941F6">
        <w:rPr>
          <w:rFonts w:ascii="Calibri" w:hAnsi="Calibri" w:cs="Calibri"/>
          <w:sz w:val="24"/>
          <w:szCs w:val="24"/>
        </w:rPr>
        <w:t xml:space="preserve">konkurs na nabór </w:t>
      </w:r>
      <w:r w:rsidR="00AD3BA2" w:rsidRPr="00C941F6">
        <w:rPr>
          <w:rFonts w:ascii="Calibri" w:hAnsi="Calibri" w:cs="Calibri"/>
          <w:sz w:val="24"/>
          <w:szCs w:val="24"/>
        </w:rPr>
        <w:t xml:space="preserve">ośrodka do wspólnej </w:t>
      </w:r>
      <w:r w:rsidRPr="00C941F6">
        <w:rPr>
          <w:rFonts w:ascii="Calibri" w:hAnsi="Calibri" w:cs="Calibri"/>
          <w:sz w:val="24"/>
          <w:szCs w:val="24"/>
        </w:rPr>
        <w:t xml:space="preserve">realizacji </w:t>
      </w:r>
      <w:r w:rsidR="0017788E" w:rsidRPr="00C941F6">
        <w:rPr>
          <w:rFonts w:ascii="Calibri" w:hAnsi="Calibri" w:cs="Calibri"/>
          <w:sz w:val="24"/>
          <w:szCs w:val="24"/>
        </w:rPr>
        <w:t xml:space="preserve">eksperymentu </w:t>
      </w:r>
      <w:r w:rsidR="00107925">
        <w:rPr>
          <w:rFonts w:ascii="Calibri" w:hAnsi="Calibri" w:cs="Calibri"/>
          <w:sz w:val="24"/>
          <w:szCs w:val="24"/>
        </w:rPr>
        <w:t>badawcz</w:t>
      </w:r>
      <w:r w:rsidR="0017788E" w:rsidRPr="00C941F6">
        <w:rPr>
          <w:rFonts w:ascii="Calibri" w:hAnsi="Calibri" w:cs="Calibri"/>
          <w:sz w:val="24"/>
          <w:szCs w:val="24"/>
        </w:rPr>
        <w:t>ego</w:t>
      </w:r>
      <w:r w:rsidR="00AD3BA2" w:rsidRPr="00C941F6">
        <w:rPr>
          <w:rFonts w:ascii="Calibri" w:hAnsi="Calibri" w:cs="Calibri"/>
          <w:sz w:val="24"/>
          <w:szCs w:val="24"/>
        </w:rPr>
        <w:t xml:space="preserve"> </w:t>
      </w:r>
      <w:bookmarkStart w:id="0" w:name="_Hlk148098950"/>
      <w:r w:rsidR="00AD3BA2" w:rsidRPr="00C941F6">
        <w:rPr>
          <w:rFonts w:ascii="Calibri" w:hAnsi="Calibri" w:cs="Calibri"/>
          <w:sz w:val="24"/>
          <w:szCs w:val="24"/>
        </w:rPr>
        <w:t>p</w:t>
      </w:r>
      <w:r w:rsidR="0017788E" w:rsidRPr="00C941F6">
        <w:rPr>
          <w:rFonts w:ascii="Calibri" w:hAnsi="Calibri" w:cs="Calibri"/>
          <w:sz w:val="24"/>
          <w:szCs w:val="24"/>
        </w:rPr>
        <w:t>n</w:t>
      </w:r>
      <w:r w:rsidR="00AD3BA2" w:rsidRPr="00C941F6">
        <w:rPr>
          <w:rFonts w:ascii="Calibri" w:hAnsi="Calibri" w:cs="Calibri"/>
          <w:sz w:val="24"/>
          <w:szCs w:val="24"/>
        </w:rPr>
        <w:t xml:space="preserve">. </w:t>
      </w:r>
      <w:r w:rsidR="0017788E" w:rsidRPr="00C941F6">
        <w:rPr>
          <w:rFonts w:ascii="Calibri" w:hAnsi="Calibri" w:cs="Calibri"/>
          <w:b/>
          <w:sz w:val="24"/>
          <w:szCs w:val="24"/>
        </w:rPr>
        <w:t>„Badanie porównawcze wartości klinicznej innowacyjnych technik obrazowania całego ciała WBMR i PET/MR względem PET/CT oraz standardowej ścieżki diagnostycznej w przedoperacyjnej ocenie stadium zaawansowania zmian u chorych na raka piersi”</w:t>
      </w:r>
      <w:r w:rsidR="00AD3BA2" w:rsidRPr="00C941F6">
        <w:rPr>
          <w:rFonts w:ascii="Calibri" w:hAnsi="Calibri" w:cs="Calibri"/>
          <w:sz w:val="24"/>
          <w:szCs w:val="24"/>
        </w:rPr>
        <w:t xml:space="preserve"> </w:t>
      </w:r>
      <w:bookmarkEnd w:id="0"/>
      <w:r w:rsidR="00AD3BA2" w:rsidRPr="00C941F6">
        <w:rPr>
          <w:rFonts w:ascii="Calibri" w:hAnsi="Calibri" w:cs="Calibri"/>
          <w:sz w:val="24"/>
          <w:szCs w:val="24"/>
        </w:rPr>
        <w:t>finansowanego przez Agencję Badań Medycznych</w:t>
      </w:r>
      <w:r w:rsidR="00DE6C45">
        <w:rPr>
          <w:rFonts w:ascii="Calibri" w:hAnsi="Calibri" w:cs="Calibri"/>
          <w:sz w:val="24"/>
          <w:szCs w:val="24"/>
        </w:rPr>
        <w:t xml:space="preserve"> </w:t>
      </w:r>
    </w:p>
    <w:p w14:paraId="6E3C368D" w14:textId="078989DF" w:rsidR="005361C5" w:rsidRPr="00C941F6" w:rsidRDefault="00DE6C45" w:rsidP="0017788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97528A">
        <w:rPr>
          <w:rFonts w:ascii="Calibri" w:hAnsi="Calibri" w:cs="Calibri"/>
          <w:sz w:val="24"/>
          <w:szCs w:val="24"/>
        </w:rPr>
        <w:t xml:space="preserve">projekt </w:t>
      </w:r>
      <w:r w:rsidR="00A63A2B">
        <w:rPr>
          <w:rFonts w:ascii="Calibri" w:hAnsi="Calibri" w:cs="Calibri"/>
          <w:sz w:val="24"/>
          <w:szCs w:val="24"/>
        </w:rPr>
        <w:t xml:space="preserve">nr </w:t>
      </w:r>
      <w:r w:rsidR="0097528A" w:rsidRPr="0097528A">
        <w:rPr>
          <w:rFonts w:ascii="Calibri" w:hAnsi="Calibri" w:cs="Calibri"/>
          <w:sz w:val="24"/>
          <w:szCs w:val="24"/>
        </w:rPr>
        <w:t>2023/ABM/01/00012/P/02</w:t>
      </w:r>
      <w:r w:rsidR="0097528A">
        <w:rPr>
          <w:rFonts w:ascii="Calibri" w:hAnsi="Calibri" w:cs="Calibri"/>
          <w:sz w:val="24"/>
          <w:szCs w:val="24"/>
        </w:rPr>
        <w:t>)</w:t>
      </w:r>
      <w:r w:rsidR="00AD3BA2" w:rsidRPr="00C941F6">
        <w:rPr>
          <w:rFonts w:ascii="Calibri" w:hAnsi="Calibri" w:cs="Calibri"/>
          <w:sz w:val="24"/>
          <w:szCs w:val="24"/>
        </w:rPr>
        <w:t>.</w:t>
      </w:r>
    </w:p>
    <w:p w14:paraId="17059F82" w14:textId="77777777" w:rsidR="00BF623E" w:rsidRPr="00803BD6" w:rsidRDefault="00BF623E" w:rsidP="00BF623E">
      <w:pPr>
        <w:jc w:val="center"/>
        <w:rPr>
          <w:rFonts w:ascii="Calibri" w:hAnsi="Calibri" w:cs="Calibri"/>
          <w:sz w:val="32"/>
        </w:rPr>
      </w:pPr>
    </w:p>
    <w:p w14:paraId="04ECCD2D" w14:textId="77777777" w:rsidR="009B3F43" w:rsidRDefault="009B3F43" w:rsidP="00C92052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3498FA1" w14:textId="7A4A15E2" w:rsidR="00C13E1E" w:rsidRDefault="0017788E" w:rsidP="00C92052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Eksperyment</w:t>
      </w:r>
      <w:r w:rsidR="00AD3BA2">
        <w:rPr>
          <w:rFonts w:asciiTheme="minorHAnsi" w:hAnsiTheme="minorHAnsi" w:cstheme="minorHAnsi"/>
          <w:sz w:val="24"/>
        </w:rPr>
        <w:t xml:space="preserve"> będzie realizowan</w:t>
      </w:r>
      <w:r>
        <w:rPr>
          <w:rFonts w:asciiTheme="minorHAnsi" w:hAnsiTheme="minorHAnsi" w:cstheme="minorHAnsi"/>
          <w:sz w:val="24"/>
        </w:rPr>
        <w:t>y</w:t>
      </w:r>
      <w:r w:rsidR="00AD3BA2">
        <w:rPr>
          <w:rFonts w:asciiTheme="minorHAnsi" w:hAnsiTheme="minorHAnsi" w:cstheme="minorHAnsi"/>
          <w:sz w:val="24"/>
        </w:rPr>
        <w:t xml:space="preserve"> na podstawie umowy trójstronnej</w:t>
      </w:r>
      <w:r w:rsidR="00C13E1E" w:rsidRPr="00C92052">
        <w:rPr>
          <w:rFonts w:asciiTheme="minorHAnsi" w:hAnsiTheme="minorHAnsi" w:cstheme="minorHAnsi"/>
          <w:sz w:val="24"/>
        </w:rPr>
        <w:t xml:space="preserve"> zawartej pomiędzy </w:t>
      </w:r>
      <w:r>
        <w:rPr>
          <w:rFonts w:asciiTheme="minorHAnsi" w:hAnsiTheme="minorHAnsi" w:cstheme="minorHAnsi"/>
          <w:sz w:val="24"/>
        </w:rPr>
        <w:t>UMB</w:t>
      </w:r>
      <w:r w:rsidR="00C13E1E" w:rsidRPr="00C92052">
        <w:rPr>
          <w:rFonts w:asciiTheme="minorHAnsi" w:hAnsiTheme="minorHAnsi" w:cstheme="minorHAnsi"/>
          <w:sz w:val="24"/>
        </w:rPr>
        <w:t xml:space="preserve"> (</w:t>
      </w:r>
      <w:r w:rsidR="00AD3BA2">
        <w:rPr>
          <w:rFonts w:asciiTheme="minorHAnsi" w:hAnsiTheme="minorHAnsi" w:cstheme="minorHAnsi"/>
          <w:sz w:val="24"/>
        </w:rPr>
        <w:t>Sponsorem badania</w:t>
      </w:r>
      <w:r w:rsidR="00C92052" w:rsidRPr="00C92052">
        <w:rPr>
          <w:rFonts w:asciiTheme="minorHAnsi" w:hAnsiTheme="minorHAnsi" w:cstheme="minorHAnsi"/>
          <w:sz w:val="24"/>
        </w:rPr>
        <w:t xml:space="preserve">) oraz </w:t>
      </w:r>
      <w:r w:rsidR="00AD3BA2">
        <w:rPr>
          <w:rFonts w:asciiTheme="minorHAnsi" w:hAnsiTheme="minorHAnsi" w:cstheme="minorHAnsi"/>
          <w:sz w:val="24"/>
        </w:rPr>
        <w:t>ośrodkiem</w:t>
      </w:r>
      <w:r w:rsidR="00C92052">
        <w:rPr>
          <w:rFonts w:asciiTheme="minorHAnsi" w:hAnsiTheme="minorHAnsi" w:cstheme="minorHAnsi"/>
          <w:sz w:val="24"/>
        </w:rPr>
        <w:t xml:space="preserve"> </w:t>
      </w:r>
      <w:r w:rsidR="00C13E1E" w:rsidRPr="00C92052">
        <w:rPr>
          <w:rFonts w:asciiTheme="minorHAnsi" w:hAnsiTheme="minorHAnsi" w:cstheme="minorHAnsi"/>
          <w:sz w:val="24"/>
        </w:rPr>
        <w:t>wybranym w trybie</w:t>
      </w:r>
      <w:r w:rsidR="004E34BC" w:rsidRPr="00C92052">
        <w:rPr>
          <w:rFonts w:asciiTheme="minorHAnsi" w:hAnsiTheme="minorHAnsi" w:cstheme="minorHAnsi"/>
          <w:sz w:val="24"/>
        </w:rPr>
        <w:t xml:space="preserve"> otwartego </w:t>
      </w:r>
      <w:r w:rsidR="00C92052" w:rsidRPr="00C92052">
        <w:rPr>
          <w:rFonts w:asciiTheme="minorHAnsi" w:hAnsiTheme="minorHAnsi" w:cstheme="minorHAnsi"/>
          <w:sz w:val="24"/>
        </w:rPr>
        <w:t>naboru</w:t>
      </w:r>
      <w:r>
        <w:rPr>
          <w:rFonts w:asciiTheme="minorHAnsi" w:hAnsiTheme="minorHAnsi" w:cstheme="minorHAnsi"/>
          <w:sz w:val="24"/>
        </w:rPr>
        <w:t xml:space="preserve"> oraz Głównym Badaczem</w:t>
      </w:r>
      <w:r w:rsidR="00C13E1E" w:rsidRPr="00C92052">
        <w:rPr>
          <w:rFonts w:asciiTheme="minorHAnsi" w:hAnsiTheme="minorHAnsi" w:cstheme="minorHAnsi"/>
          <w:sz w:val="24"/>
        </w:rPr>
        <w:t>.</w:t>
      </w:r>
    </w:p>
    <w:p w14:paraId="77B5D8EB" w14:textId="77777777" w:rsidR="009B3F43" w:rsidRPr="00C92052" w:rsidRDefault="009B3F43" w:rsidP="00C92052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4817F259" w14:textId="77777777" w:rsidR="00E8799B" w:rsidRPr="003F0147" w:rsidRDefault="00E8799B" w:rsidP="0059538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9B91885" w14:textId="77777777" w:rsidR="005361C5" w:rsidRPr="005361C5" w:rsidRDefault="00AD3BA2" w:rsidP="00721301">
      <w:pPr>
        <w:numPr>
          <w:ilvl w:val="0"/>
          <w:numId w:val="14"/>
        </w:numPr>
        <w:tabs>
          <w:tab w:val="left" w:pos="284"/>
        </w:tabs>
        <w:spacing w:after="120"/>
        <w:ind w:hanging="122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Cel współpracy</w:t>
      </w:r>
      <w:r w:rsidR="005361C5" w:rsidRPr="005361C5">
        <w:rPr>
          <w:rFonts w:ascii="Calibri" w:hAnsi="Calibri" w:cs="Calibri"/>
          <w:b/>
          <w:sz w:val="24"/>
          <w:szCs w:val="24"/>
        </w:rPr>
        <w:t xml:space="preserve">: </w:t>
      </w:r>
    </w:p>
    <w:p w14:paraId="59437BD3" w14:textId="54BBCBE6" w:rsidR="00645D27" w:rsidRDefault="0017788E" w:rsidP="0017788E">
      <w:pPr>
        <w:ind w:left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Realizacja części klinicznej eksperymentu </w:t>
      </w:r>
      <w:r w:rsidR="00525B8F">
        <w:rPr>
          <w:rFonts w:ascii="Calibri" w:hAnsi="Calibri" w:cs="Calibri"/>
          <w:sz w:val="24"/>
        </w:rPr>
        <w:t>badawczego</w:t>
      </w:r>
      <w:r w:rsidR="00121A74" w:rsidRPr="008521B9">
        <w:rPr>
          <w:rFonts w:ascii="Calibri" w:hAnsi="Calibri" w:cs="Calibri"/>
          <w:sz w:val="24"/>
        </w:rPr>
        <w:t xml:space="preserve"> </w:t>
      </w:r>
      <w:r w:rsidRPr="0017788E">
        <w:rPr>
          <w:rFonts w:ascii="Calibri" w:hAnsi="Calibri" w:cs="Calibri"/>
          <w:sz w:val="24"/>
        </w:rPr>
        <w:t>pn. „Badanie porównawcze wartości klinicznej innowacyjnych technik obrazowania całego ciała WBMR i PET/MR względem PET/CT oraz standardowej ścieżki diagnostycznej w przedoperacyjnej ocenie stadium zaawansowania zmian u chorych na raka piersi”</w:t>
      </w:r>
      <w:r>
        <w:rPr>
          <w:rFonts w:ascii="Calibri" w:hAnsi="Calibri" w:cs="Calibri"/>
          <w:sz w:val="24"/>
        </w:rPr>
        <w:t>.</w:t>
      </w:r>
    </w:p>
    <w:p w14:paraId="13933AD2" w14:textId="77777777" w:rsidR="00F50376" w:rsidRDefault="00F50376" w:rsidP="0017788E">
      <w:pPr>
        <w:ind w:left="284"/>
        <w:jc w:val="both"/>
        <w:rPr>
          <w:rFonts w:ascii="Calibri" w:hAnsi="Calibri" w:cs="Calibri"/>
          <w:sz w:val="24"/>
        </w:rPr>
      </w:pPr>
    </w:p>
    <w:p w14:paraId="2C09B20A" w14:textId="3101D9A8" w:rsidR="00F50376" w:rsidRDefault="00F50376" w:rsidP="00D04F6A">
      <w:pPr>
        <w:spacing w:after="120"/>
        <w:ind w:left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Zadani</w:t>
      </w:r>
      <w:r w:rsidR="00AB3F14">
        <w:rPr>
          <w:rFonts w:ascii="Calibri" w:hAnsi="Calibri" w:cs="Calibri"/>
          <w:sz w:val="24"/>
        </w:rPr>
        <w:t>a</w:t>
      </w:r>
      <w:r>
        <w:rPr>
          <w:rFonts w:ascii="Calibri" w:hAnsi="Calibri" w:cs="Calibri"/>
          <w:sz w:val="24"/>
        </w:rPr>
        <w:t xml:space="preserve"> ośrodka</w:t>
      </w:r>
      <w:r w:rsidR="00AB3F14">
        <w:rPr>
          <w:rFonts w:ascii="Calibri" w:hAnsi="Calibri" w:cs="Calibri"/>
          <w:sz w:val="24"/>
        </w:rPr>
        <w:t>:</w:t>
      </w:r>
    </w:p>
    <w:p w14:paraId="18E033C0" w14:textId="4603D1DC" w:rsidR="00AB3F14" w:rsidRPr="00D04F6A" w:rsidRDefault="00AB3F14" w:rsidP="00D04F6A">
      <w:pPr>
        <w:pStyle w:val="Akapitzlist"/>
        <w:numPr>
          <w:ilvl w:val="0"/>
          <w:numId w:val="29"/>
        </w:numPr>
        <w:ind w:left="567" w:hanging="283"/>
        <w:jc w:val="both"/>
        <w:rPr>
          <w:rFonts w:cs="Calibri"/>
          <w:b/>
          <w:iCs/>
          <w:sz w:val="24"/>
        </w:rPr>
      </w:pPr>
      <w:r w:rsidRPr="00D04F6A">
        <w:rPr>
          <w:rFonts w:cs="Calibri"/>
          <w:b/>
          <w:iCs/>
          <w:sz w:val="24"/>
        </w:rPr>
        <w:t>Rekrutacja i kwalifikacja pacjentów do badania</w:t>
      </w:r>
      <w:r w:rsidR="00151AE0">
        <w:rPr>
          <w:rFonts w:cs="Calibri"/>
          <w:b/>
          <w:iCs/>
          <w:sz w:val="24"/>
        </w:rPr>
        <w:t>.</w:t>
      </w:r>
    </w:p>
    <w:p w14:paraId="5E159C3A" w14:textId="468DBF34" w:rsidR="00AB3F14" w:rsidRPr="00D04F6A" w:rsidRDefault="00AB3F14" w:rsidP="00D04F6A">
      <w:pPr>
        <w:pStyle w:val="Akapitzlist"/>
        <w:numPr>
          <w:ilvl w:val="0"/>
          <w:numId w:val="29"/>
        </w:numPr>
        <w:ind w:left="567" w:hanging="283"/>
        <w:jc w:val="both"/>
        <w:rPr>
          <w:rFonts w:cs="Calibri"/>
          <w:b/>
          <w:iCs/>
          <w:sz w:val="24"/>
        </w:rPr>
      </w:pPr>
      <w:r w:rsidRPr="00D04F6A">
        <w:rPr>
          <w:rFonts w:cs="Calibri"/>
          <w:b/>
          <w:iCs/>
          <w:sz w:val="24"/>
        </w:rPr>
        <w:t>Przeprowadzenie konsylium wielospecjalistycznego w celu oceny przydatności poszczególnych technik diagnostycznych w odniesieniu do standardowej ścieżki</w:t>
      </w:r>
      <w:r w:rsidR="00D04F6A" w:rsidRPr="00D04F6A">
        <w:rPr>
          <w:rFonts w:cs="Calibri"/>
          <w:b/>
          <w:iCs/>
          <w:sz w:val="24"/>
        </w:rPr>
        <w:t xml:space="preserve">, </w:t>
      </w:r>
      <w:r w:rsidR="00D04F6A" w:rsidRPr="00D04F6A">
        <w:rPr>
          <w:rFonts w:cs="Calibri"/>
          <w:b/>
          <w:iCs/>
          <w:color w:val="000000"/>
          <w:sz w:val="24"/>
          <w:szCs w:val="24"/>
        </w:rPr>
        <w:t xml:space="preserve">w którym udział weźmie </w:t>
      </w:r>
      <w:r w:rsidR="00D04F6A" w:rsidRPr="000E4332">
        <w:rPr>
          <w:rFonts w:cs="Calibri"/>
          <w:b/>
          <w:iCs/>
          <w:color w:val="000000"/>
          <w:sz w:val="24"/>
          <w:szCs w:val="24"/>
          <w:u w:val="single"/>
        </w:rPr>
        <w:t xml:space="preserve">co najmniej </w:t>
      </w:r>
      <w:r w:rsidR="003A7240" w:rsidRPr="000E4332">
        <w:rPr>
          <w:rFonts w:cs="Calibri"/>
          <w:b/>
          <w:iCs/>
          <w:color w:val="000000"/>
          <w:sz w:val="24"/>
          <w:szCs w:val="24"/>
          <w:u w:val="single"/>
        </w:rPr>
        <w:t>3</w:t>
      </w:r>
      <w:r w:rsidR="00D04F6A" w:rsidRPr="000E4332">
        <w:rPr>
          <w:rFonts w:cs="Calibri"/>
          <w:b/>
          <w:iCs/>
          <w:color w:val="000000"/>
          <w:sz w:val="24"/>
          <w:szCs w:val="24"/>
          <w:u w:val="single"/>
        </w:rPr>
        <w:t xml:space="preserve"> specjalistów: specjalista onkologii klinicznej, </w:t>
      </w:r>
      <w:r w:rsidR="003A7240" w:rsidRPr="000E4332">
        <w:rPr>
          <w:rFonts w:cs="Calibri"/>
          <w:b/>
          <w:iCs/>
          <w:color w:val="000000"/>
          <w:sz w:val="24"/>
          <w:szCs w:val="24"/>
          <w:u w:val="single"/>
        </w:rPr>
        <w:t xml:space="preserve">specjalista </w:t>
      </w:r>
      <w:r w:rsidR="00D04F6A" w:rsidRPr="000E4332">
        <w:rPr>
          <w:rFonts w:cs="Calibri"/>
          <w:b/>
          <w:iCs/>
          <w:color w:val="000000"/>
          <w:sz w:val="24"/>
          <w:szCs w:val="24"/>
          <w:u w:val="single"/>
        </w:rPr>
        <w:t>chirurgii</w:t>
      </w:r>
      <w:r w:rsidR="003A7240" w:rsidRPr="000E4332">
        <w:rPr>
          <w:rFonts w:cs="Calibri"/>
          <w:b/>
          <w:iCs/>
          <w:color w:val="000000"/>
          <w:sz w:val="24"/>
          <w:szCs w:val="24"/>
          <w:u w:val="single"/>
        </w:rPr>
        <w:t xml:space="preserve"> lub</w:t>
      </w:r>
      <w:r w:rsidR="00D04F6A" w:rsidRPr="000E4332">
        <w:rPr>
          <w:rFonts w:cs="Calibri"/>
          <w:b/>
          <w:iCs/>
          <w:color w:val="000000"/>
          <w:sz w:val="24"/>
          <w:szCs w:val="24"/>
          <w:u w:val="single"/>
        </w:rPr>
        <w:t xml:space="preserve"> specjalista radioterapii oraz specjalista z zakresu medycyny nuklearnej lub diagnostyki obrazowej</w:t>
      </w:r>
      <w:r w:rsidR="00D04F6A" w:rsidRPr="00D04F6A">
        <w:rPr>
          <w:rFonts w:cs="Calibri"/>
          <w:b/>
          <w:iCs/>
          <w:color w:val="000000"/>
          <w:sz w:val="24"/>
          <w:szCs w:val="24"/>
        </w:rPr>
        <w:t>.</w:t>
      </w:r>
    </w:p>
    <w:p w14:paraId="66AAFD3A" w14:textId="77777777" w:rsidR="00A822BF" w:rsidRPr="003F0147" w:rsidRDefault="00A822BF" w:rsidP="00A822BF">
      <w:pPr>
        <w:ind w:left="426"/>
        <w:jc w:val="both"/>
        <w:rPr>
          <w:rFonts w:ascii="Calibri" w:hAnsi="Calibri" w:cs="Calibri"/>
          <w:sz w:val="16"/>
          <w:szCs w:val="16"/>
        </w:rPr>
      </w:pPr>
    </w:p>
    <w:p w14:paraId="0CF23A01" w14:textId="77777777" w:rsidR="00CA3ED4" w:rsidRPr="00AD3BA2" w:rsidRDefault="00AD3BA2" w:rsidP="00EC528A">
      <w:pPr>
        <w:numPr>
          <w:ilvl w:val="3"/>
          <w:numId w:val="1"/>
        </w:numPr>
        <w:tabs>
          <w:tab w:val="num" w:pos="284"/>
        </w:tabs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Opis badania</w:t>
      </w:r>
      <w:r w:rsidR="005F64AB">
        <w:rPr>
          <w:rFonts w:ascii="Calibri" w:hAnsi="Calibri" w:cs="Calibri"/>
          <w:b/>
          <w:sz w:val="24"/>
          <w:szCs w:val="24"/>
        </w:rPr>
        <w:t>:</w:t>
      </w:r>
    </w:p>
    <w:p w14:paraId="7C66FDCD" w14:textId="1567ACBD" w:rsidR="0017788E" w:rsidRPr="0017788E" w:rsidRDefault="0017788E" w:rsidP="000E67C2">
      <w:pPr>
        <w:tabs>
          <w:tab w:val="num" w:pos="284"/>
        </w:tabs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17788E">
        <w:rPr>
          <w:rFonts w:ascii="Calibri" w:hAnsi="Calibri" w:cs="Calibri"/>
          <w:sz w:val="24"/>
          <w:szCs w:val="24"/>
        </w:rPr>
        <w:t>Celem badania jest stworzenie schematu diagnostycznego wykorzystującego innowacyjne techniki obrazowania całego ciała dostosowanego do potrzeb i stanu pacjenta.</w:t>
      </w:r>
    </w:p>
    <w:p w14:paraId="42BE16A1" w14:textId="7C0BAEBB" w:rsidR="0017788E" w:rsidRPr="0017788E" w:rsidRDefault="0017788E" w:rsidP="000E67C2">
      <w:pPr>
        <w:tabs>
          <w:tab w:val="num" w:pos="284"/>
        </w:tabs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17788E">
        <w:rPr>
          <w:rFonts w:ascii="Calibri" w:hAnsi="Calibri" w:cs="Calibri"/>
          <w:sz w:val="24"/>
          <w:szCs w:val="24"/>
        </w:rPr>
        <w:t>Zarówno WBMR w protokole ONCO-RADS jak i 18F-FDG PET/CT i PET/MR mogą zwiększyć dokładność diagnostyki całego ciała celem zaawansowania raka piersi. W</w:t>
      </w:r>
      <w:r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>efekcie możliwe będzie zoptymalizowanie i zindywidualizowanie diagnostyki i terapii (uniknięcie zbędnych, obciążających i kosztownych procedur diagnostycznych i</w:t>
      </w:r>
      <w:r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>terapeutycznych), ale również ograniczenie do zera narażenia na promieniowanie jonizujące.</w:t>
      </w:r>
    </w:p>
    <w:p w14:paraId="02F5D9E7" w14:textId="5451D3A4" w:rsidR="0017788E" w:rsidRPr="0017788E" w:rsidRDefault="0017788E" w:rsidP="000E67C2">
      <w:pPr>
        <w:tabs>
          <w:tab w:val="num" w:pos="284"/>
        </w:tabs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17788E">
        <w:rPr>
          <w:rFonts w:ascii="Calibri" w:hAnsi="Calibri" w:cs="Calibri"/>
          <w:sz w:val="24"/>
          <w:szCs w:val="24"/>
        </w:rPr>
        <w:t>Wieloośrodkowym badaniem zostanie objętych 314 chorych. Będą to pacjentki ze wstępnym rozpoznaniem raka piersi (potwierdzonym badaniami</w:t>
      </w:r>
      <w:r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 xml:space="preserve">cytologicznymi lub histopatologicznymi) w stadium </w:t>
      </w:r>
      <w:r w:rsidRPr="0017788E">
        <w:rPr>
          <w:rFonts w:ascii="Calibri" w:hAnsi="Calibri" w:cs="Calibri"/>
          <w:sz w:val="24"/>
          <w:szCs w:val="24"/>
        </w:rPr>
        <w:lastRenderedPageBreak/>
        <w:t xml:space="preserve">zaawansowania co najmniej IIA wg skali TNM AJCC (ang. American Joint </w:t>
      </w:r>
      <w:proofErr w:type="spellStart"/>
      <w:r w:rsidRPr="0017788E">
        <w:rPr>
          <w:rFonts w:ascii="Calibri" w:hAnsi="Calibri" w:cs="Calibri"/>
          <w:sz w:val="24"/>
          <w:szCs w:val="24"/>
        </w:rPr>
        <w:t>Committee</w:t>
      </w:r>
      <w:proofErr w:type="spellEnd"/>
      <w:r w:rsidRPr="0017788E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17788E">
        <w:rPr>
          <w:rFonts w:ascii="Calibri" w:hAnsi="Calibri" w:cs="Calibri"/>
          <w:sz w:val="24"/>
          <w:szCs w:val="24"/>
        </w:rPr>
        <w:t>Cancer</w:t>
      </w:r>
      <w:proofErr w:type="spellEnd"/>
      <w:r w:rsidRPr="0017788E">
        <w:rPr>
          <w:rFonts w:ascii="Calibri" w:hAnsi="Calibri" w:cs="Calibri"/>
          <w:sz w:val="24"/>
          <w:szCs w:val="24"/>
        </w:rPr>
        <w:t>), przed wdrożeniem</w:t>
      </w:r>
      <w:r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>procedury leczniczej, ale po przeprowadzeniu wstępnej standardowej diagnostyki oceniającej stadium zaawansowania zmian i kwalifikującej do odpowiedniej terapii.</w:t>
      </w:r>
    </w:p>
    <w:p w14:paraId="4EFFB8BE" w14:textId="6252D6EE" w:rsidR="00DB390F" w:rsidRDefault="0017788E" w:rsidP="000E67C2">
      <w:pPr>
        <w:tabs>
          <w:tab w:val="num" w:pos="284"/>
        </w:tabs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17788E">
        <w:rPr>
          <w:rFonts w:ascii="Calibri" w:hAnsi="Calibri" w:cs="Calibri"/>
          <w:sz w:val="24"/>
          <w:szCs w:val="24"/>
        </w:rPr>
        <w:t>Do badania będą w sposób zrandomizowany rekrutowane pacjentki, które spełniły kryteria kwalifikacji. Wszystkie pacjentki z rakiem piersi zakwalifikowane do naszego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>projektu będą należeć do dwóch grup badanych. Spośród 314 zrekrutowanych pacjentek 157 należeć będzie do grupy badanej, druga połowa należeć będzie do grupy</w:t>
      </w:r>
      <w:r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>kontrolnej. Grupa badana zostanie poddana badaniu WBMR. Diagnostyka w celach weryfikacyjnych zostanie w ich przypadku uzupełniona o badania 18F-FDG PET/CT i</w:t>
      </w:r>
      <w:r w:rsidR="000E67C2"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>PET/MR. Grupę kontrolną stanowić będzie 157 pacjentek poddanych wyłącznie badaniom 18F-FDG PET/CT i PET/MR. W przypadku grupy badanej, badania zostaną</w:t>
      </w:r>
      <w:r w:rsidR="000E67C2"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>wykonane w protokole dwudniowym w odstępie maksymalnie 7 dni. Umożliwi to dokładne porównanie technik obrazowania całego ciała i odniesienie ich wartości</w:t>
      </w:r>
      <w:r w:rsidR="000E67C2">
        <w:rPr>
          <w:rFonts w:ascii="Calibri" w:hAnsi="Calibri" w:cs="Calibri"/>
          <w:sz w:val="24"/>
          <w:szCs w:val="24"/>
        </w:rPr>
        <w:t xml:space="preserve"> </w:t>
      </w:r>
      <w:r w:rsidRPr="0017788E">
        <w:rPr>
          <w:rFonts w:ascii="Calibri" w:hAnsi="Calibri" w:cs="Calibri"/>
          <w:sz w:val="24"/>
          <w:szCs w:val="24"/>
        </w:rPr>
        <w:t>diagnostycznej do standardowych metod obrazowych stosowanych w przypadku tego nowotworu.</w:t>
      </w:r>
    </w:p>
    <w:p w14:paraId="5ED99A8B" w14:textId="77777777" w:rsidR="007471A4" w:rsidRPr="0061662E" w:rsidRDefault="00E70B84" w:rsidP="0061662E">
      <w:pPr>
        <w:pStyle w:val="Tekstpodstawowy"/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1662E">
        <w:rPr>
          <w:rFonts w:ascii="Calibri" w:hAnsi="Calibri" w:cs="Calibri"/>
          <w:b/>
          <w:sz w:val="24"/>
          <w:szCs w:val="24"/>
        </w:rPr>
        <w:t>Warunki udziału w konkursie:</w:t>
      </w:r>
    </w:p>
    <w:p w14:paraId="5D0AA9B3" w14:textId="77777777" w:rsidR="00645D27" w:rsidRPr="005F64AB" w:rsidRDefault="008521B9" w:rsidP="005F64AB">
      <w:pPr>
        <w:tabs>
          <w:tab w:val="left" w:pos="1080"/>
        </w:tabs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5F64AB">
        <w:rPr>
          <w:rFonts w:asciiTheme="minorHAnsi" w:hAnsiTheme="minorHAnsi" w:cstheme="minorHAnsi"/>
          <w:sz w:val="24"/>
          <w:szCs w:val="24"/>
        </w:rPr>
        <w:t>dział w konkursie</w:t>
      </w:r>
      <w:r w:rsidR="005F64AB" w:rsidRPr="005F64AB">
        <w:rPr>
          <w:rFonts w:asciiTheme="minorHAnsi" w:hAnsiTheme="minorHAnsi" w:cstheme="minorHAnsi"/>
          <w:sz w:val="24"/>
          <w:szCs w:val="24"/>
        </w:rPr>
        <w:t xml:space="preserve"> może </w:t>
      </w:r>
      <w:r>
        <w:rPr>
          <w:rFonts w:asciiTheme="minorHAnsi" w:hAnsiTheme="minorHAnsi" w:cstheme="minorHAnsi"/>
          <w:sz w:val="24"/>
          <w:szCs w:val="24"/>
        </w:rPr>
        <w:t>wziąć</w:t>
      </w:r>
      <w:r w:rsidR="00CF21D9">
        <w:rPr>
          <w:rFonts w:asciiTheme="minorHAnsi" w:hAnsiTheme="minorHAnsi" w:cstheme="minorHAnsi"/>
          <w:sz w:val="24"/>
          <w:szCs w:val="24"/>
        </w:rPr>
        <w:t xml:space="preserve"> ośrodek, </w:t>
      </w:r>
      <w:r w:rsidR="005F64AB" w:rsidRPr="005F64AB">
        <w:rPr>
          <w:rFonts w:asciiTheme="minorHAnsi" w:hAnsiTheme="minorHAnsi" w:cstheme="minorHAnsi"/>
          <w:sz w:val="24"/>
          <w:szCs w:val="24"/>
        </w:rPr>
        <w:t xml:space="preserve">który spełnia następujące wymagania: </w:t>
      </w:r>
    </w:p>
    <w:p w14:paraId="7D1D24BF" w14:textId="4B26B1AC" w:rsidR="00167F04" w:rsidRPr="00093A10" w:rsidRDefault="0061662E" w:rsidP="00093A10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3A10">
        <w:rPr>
          <w:rFonts w:asciiTheme="minorHAnsi" w:hAnsiTheme="minorHAnsi" w:cstheme="minorHAnsi"/>
          <w:sz w:val="24"/>
          <w:szCs w:val="24"/>
        </w:rPr>
        <w:t xml:space="preserve">Posiada </w:t>
      </w:r>
      <w:r w:rsidR="00CF21D9" w:rsidRPr="00093A10">
        <w:rPr>
          <w:rFonts w:asciiTheme="minorHAnsi" w:hAnsiTheme="minorHAnsi" w:cstheme="minorHAnsi"/>
          <w:sz w:val="24"/>
          <w:szCs w:val="24"/>
        </w:rPr>
        <w:t>wykwalifikowany zespół badawczy</w:t>
      </w:r>
      <w:r w:rsidR="0020734F" w:rsidRPr="00093A10">
        <w:rPr>
          <w:rFonts w:asciiTheme="minorHAnsi" w:hAnsiTheme="minorHAnsi" w:cstheme="minorHAnsi"/>
          <w:sz w:val="24"/>
          <w:szCs w:val="24"/>
        </w:rPr>
        <w:t>,</w:t>
      </w:r>
      <w:r w:rsidR="00CF21D9" w:rsidRPr="00093A10">
        <w:rPr>
          <w:rFonts w:asciiTheme="minorHAnsi" w:hAnsiTheme="minorHAnsi" w:cstheme="minorHAnsi"/>
          <w:sz w:val="24"/>
          <w:szCs w:val="24"/>
        </w:rPr>
        <w:t xml:space="preserve"> </w:t>
      </w:r>
      <w:r w:rsidR="000107E6" w:rsidRPr="00093A10">
        <w:rPr>
          <w:rFonts w:asciiTheme="minorHAnsi" w:hAnsiTheme="minorHAnsi" w:cstheme="minorHAnsi"/>
          <w:sz w:val="24"/>
          <w:szCs w:val="24"/>
        </w:rPr>
        <w:t>któr</w:t>
      </w:r>
      <w:r w:rsidR="00942D59" w:rsidRPr="00093A10">
        <w:rPr>
          <w:rFonts w:asciiTheme="minorHAnsi" w:hAnsiTheme="minorHAnsi" w:cstheme="minorHAnsi"/>
          <w:sz w:val="24"/>
          <w:szCs w:val="24"/>
        </w:rPr>
        <w:t>ego członkowie</w:t>
      </w:r>
      <w:r w:rsidR="000107E6" w:rsidRPr="00093A10">
        <w:rPr>
          <w:rFonts w:asciiTheme="minorHAnsi" w:hAnsiTheme="minorHAnsi" w:cstheme="minorHAnsi"/>
          <w:sz w:val="24"/>
          <w:szCs w:val="24"/>
        </w:rPr>
        <w:t xml:space="preserve"> posiadają odpowiednie kwalifikacje do przeprowadzenia badania</w:t>
      </w:r>
      <w:r w:rsidR="00A21FCE">
        <w:rPr>
          <w:rFonts w:asciiTheme="minorHAnsi" w:hAnsiTheme="minorHAnsi" w:cstheme="minorHAnsi"/>
          <w:sz w:val="24"/>
          <w:szCs w:val="24"/>
        </w:rPr>
        <w:t xml:space="preserve"> </w:t>
      </w:r>
      <w:r w:rsidR="00C449C4" w:rsidRPr="00093A10">
        <w:rPr>
          <w:rFonts w:asciiTheme="minorHAnsi" w:hAnsiTheme="minorHAnsi" w:cstheme="minorHAnsi"/>
          <w:sz w:val="24"/>
          <w:szCs w:val="24"/>
        </w:rPr>
        <w:t>–</w:t>
      </w:r>
      <w:r w:rsidR="0044631C" w:rsidRPr="00093A10">
        <w:rPr>
          <w:rFonts w:asciiTheme="minorHAnsi" w:hAnsiTheme="minorHAnsi" w:cstheme="minorHAnsi"/>
          <w:sz w:val="24"/>
          <w:szCs w:val="24"/>
        </w:rPr>
        <w:t xml:space="preserve"> </w:t>
      </w:r>
      <w:r w:rsidR="005B2A47">
        <w:rPr>
          <w:rFonts w:asciiTheme="minorHAnsi" w:hAnsiTheme="minorHAnsi" w:cstheme="minorHAnsi"/>
          <w:sz w:val="24"/>
          <w:szCs w:val="24"/>
        </w:rPr>
        <w:t>kwalifikacje zespołu badawczego</w:t>
      </w:r>
      <w:r w:rsidR="00B57A43">
        <w:rPr>
          <w:rFonts w:asciiTheme="minorHAnsi" w:hAnsiTheme="minorHAnsi" w:cstheme="minorHAnsi"/>
          <w:sz w:val="24"/>
          <w:szCs w:val="24"/>
        </w:rPr>
        <w:t xml:space="preserve"> </w:t>
      </w:r>
      <w:r w:rsidR="00093F11">
        <w:rPr>
          <w:rFonts w:asciiTheme="minorHAnsi" w:hAnsiTheme="minorHAnsi" w:cstheme="minorHAnsi"/>
          <w:sz w:val="24"/>
          <w:szCs w:val="24"/>
        </w:rPr>
        <w:t>określa</w:t>
      </w:r>
      <w:r w:rsidR="0056415E" w:rsidRPr="00093A10">
        <w:rPr>
          <w:rFonts w:asciiTheme="minorHAnsi" w:hAnsiTheme="minorHAnsi" w:cstheme="minorHAnsi"/>
          <w:sz w:val="24"/>
          <w:szCs w:val="24"/>
        </w:rPr>
        <w:t xml:space="preserve"> </w:t>
      </w:r>
      <w:r w:rsidR="0056415E" w:rsidRPr="00D04F6A">
        <w:rPr>
          <w:rFonts w:asciiTheme="minorHAnsi" w:hAnsiTheme="minorHAnsi" w:cstheme="minorHAnsi"/>
          <w:sz w:val="24"/>
          <w:szCs w:val="24"/>
          <w:u w:val="single"/>
        </w:rPr>
        <w:t>załącznik nr 1</w:t>
      </w:r>
      <w:r w:rsidR="00F42FD8">
        <w:rPr>
          <w:rFonts w:asciiTheme="minorHAnsi" w:hAnsiTheme="minorHAnsi" w:cstheme="minorHAnsi"/>
          <w:sz w:val="24"/>
          <w:szCs w:val="24"/>
        </w:rPr>
        <w:t xml:space="preserve"> do ogłoszenia</w:t>
      </w:r>
      <w:r w:rsidR="00491D12" w:rsidRPr="00093A10">
        <w:rPr>
          <w:rFonts w:asciiTheme="minorHAnsi" w:hAnsiTheme="minorHAnsi" w:cstheme="minorHAnsi"/>
          <w:sz w:val="24"/>
          <w:szCs w:val="24"/>
        </w:rPr>
        <w:t>.</w:t>
      </w:r>
      <w:r w:rsidR="003C2C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AB6C7" w14:textId="64201C78" w:rsidR="00167F04" w:rsidRPr="00881F39" w:rsidRDefault="008521B9" w:rsidP="00881F39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1F39">
        <w:rPr>
          <w:rFonts w:asciiTheme="minorHAnsi" w:hAnsiTheme="minorHAnsi" w:cstheme="minorHAnsi"/>
          <w:sz w:val="24"/>
          <w:szCs w:val="24"/>
        </w:rPr>
        <w:t xml:space="preserve">Posiada doświadczenie </w:t>
      </w:r>
      <w:r w:rsidR="00D01ED6" w:rsidRPr="00881F39">
        <w:rPr>
          <w:rFonts w:asciiTheme="minorHAnsi" w:hAnsiTheme="minorHAnsi" w:cstheme="minorHAnsi"/>
          <w:sz w:val="24"/>
          <w:szCs w:val="24"/>
        </w:rPr>
        <w:t>w prowadzeniu badań klinicznych</w:t>
      </w:r>
      <w:r w:rsidR="00FC0C8E" w:rsidRPr="00881F39">
        <w:rPr>
          <w:rFonts w:asciiTheme="minorHAnsi" w:hAnsiTheme="minorHAnsi" w:cstheme="minorHAnsi"/>
          <w:sz w:val="24"/>
          <w:szCs w:val="24"/>
        </w:rPr>
        <w:t>.</w:t>
      </w:r>
    </w:p>
    <w:p w14:paraId="5ED2B7C6" w14:textId="0BAC5722" w:rsidR="00D01ED6" w:rsidRPr="0061662E" w:rsidRDefault="00D01ED6" w:rsidP="0060267E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Jest w stanie zrekrutować </w:t>
      </w:r>
      <w:r w:rsidR="0090432B" w:rsidRPr="0090432B">
        <w:rPr>
          <w:rFonts w:asciiTheme="minorHAnsi" w:hAnsiTheme="minorHAnsi" w:cstheme="minorHAnsi"/>
          <w:b/>
          <w:sz w:val="24"/>
          <w:szCs w:val="24"/>
        </w:rPr>
        <w:t xml:space="preserve">nie mniej niż </w:t>
      </w:r>
      <w:r w:rsidR="008B0C9B">
        <w:rPr>
          <w:rFonts w:asciiTheme="minorHAnsi" w:hAnsiTheme="minorHAnsi" w:cstheme="minorHAnsi"/>
          <w:b/>
          <w:sz w:val="24"/>
          <w:szCs w:val="24"/>
        </w:rPr>
        <w:t xml:space="preserve">20 </w:t>
      </w:r>
      <w:r w:rsidR="0090432B" w:rsidRPr="0090432B">
        <w:rPr>
          <w:rFonts w:asciiTheme="minorHAnsi" w:hAnsiTheme="minorHAnsi" w:cstheme="minorHAnsi"/>
          <w:b/>
          <w:sz w:val="24"/>
          <w:szCs w:val="24"/>
        </w:rPr>
        <w:t>pacjentów</w:t>
      </w:r>
      <w:r w:rsidR="0090432B">
        <w:rPr>
          <w:rFonts w:asciiTheme="minorHAnsi" w:hAnsiTheme="minorHAnsi" w:cstheme="minorHAnsi"/>
          <w:b/>
          <w:sz w:val="24"/>
          <w:szCs w:val="24"/>
        </w:rPr>
        <w:t>.</w:t>
      </w:r>
      <w:r w:rsidR="0090432B" w:rsidRPr="0090432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E8748E3" w14:textId="77777777" w:rsidR="00FD5A1D" w:rsidRPr="0061662E" w:rsidRDefault="00FD5A1D" w:rsidP="005F64AB">
      <w:pPr>
        <w:pStyle w:val="Akapitzlist"/>
        <w:tabs>
          <w:tab w:val="left" w:pos="284"/>
        </w:tabs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88B045B" w14:textId="77777777" w:rsidR="008B67A6" w:rsidRPr="00512C88" w:rsidRDefault="00CF6553" w:rsidP="00512C88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  <w:jc w:val="both"/>
        <w:rPr>
          <w:rFonts w:cs="Calibri"/>
          <w:b/>
          <w:sz w:val="24"/>
          <w:szCs w:val="24"/>
        </w:rPr>
      </w:pPr>
      <w:r w:rsidRPr="00512C88">
        <w:rPr>
          <w:rFonts w:cs="Calibri"/>
          <w:b/>
          <w:sz w:val="24"/>
          <w:szCs w:val="24"/>
        </w:rPr>
        <w:t>Zgłoszenie powinno zawierać:</w:t>
      </w:r>
    </w:p>
    <w:p w14:paraId="6832FC96" w14:textId="5F1A5E66" w:rsidR="00337EEA" w:rsidRPr="00093A10" w:rsidRDefault="003B3B21" w:rsidP="00093A10">
      <w:pPr>
        <w:pStyle w:val="Akapitzlist"/>
        <w:numPr>
          <w:ilvl w:val="1"/>
          <w:numId w:val="19"/>
        </w:numPr>
        <w:tabs>
          <w:tab w:val="left" w:pos="284"/>
        </w:tabs>
        <w:spacing w:before="240" w:after="120"/>
        <w:ind w:left="709" w:hanging="425"/>
        <w:jc w:val="both"/>
        <w:rPr>
          <w:rFonts w:cs="Calibri"/>
          <w:sz w:val="24"/>
          <w:szCs w:val="24"/>
        </w:rPr>
      </w:pPr>
      <w:r w:rsidRPr="00093A10">
        <w:rPr>
          <w:rFonts w:cs="Calibri"/>
          <w:sz w:val="24"/>
          <w:szCs w:val="24"/>
        </w:rPr>
        <w:t>W</w:t>
      </w:r>
      <w:r w:rsidR="00512C88" w:rsidRPr="00093A10">
        <w:rPr>
          <w:rFonts w:cs="Calibri"/>
          <w:sz w:val="24"/>
          <w:szCs w:val="24"/>
        </w:rPr>
        <w:t xml:space="preserve">ypełniony </w:t>
      </w:r>
      <w:r w:rsidR="009C7526" w:rsidRPr="00093A10">
        <w:rPr>
          <w:rFonts w:cs="Calibri"/>
          <w:sz w:val="24"/>
          <w:szCs w:val="24"/>
        </w:rPr>
        <w:t>For</w:t>
      </w:r>
      <w:r w:rsidR="00905347" w:rsidRPr="00093A10">
        <w:rPr>
          <w:rFonts w:cs="Calibri"/>
          <w:sz w:val="24"/>
          <w:szCs w:val="24"/>
        </w:rPr>
        <w:t>m</w:t>
      </w:r>
      <w:r w:rsidR="009C7526" w:rsidRPr="00093A10">
        <w:rPr>
          <w:rFonts w:cs="Calibri"/>
          <w:sz w:val="24"/>
          <w:szCs w:val="24"/>
        </w:rPr>
        <w:t>ularz ofertowy, stanowiący załącznik nr 1 do ogłoszeni</w:t>
      </w:r>
      <w:r w:rsidR="00F42FD8">
        <w:rPr>
          <w:rFonts w:cs="Calibri"/>
          <w:sz w:val="24"/>
          <w:szCs w:val="24"/>
        </w:rPr>
        <w:t>a.</w:t>
      </w:r>
    </w:p>
    <w:p w14:paraId="2E300668" w14:textId="3BD41F8E" w:rsidR="00803BD6" w:rsidRPr="00803BD6" w:rsidRDefault="003B3B21" w:rsidP="00093A10">
      <w:pPr>
        <w:pStyle w:val="Akapitzlist"/>
        <w:numPr>
          <w:ilvl w:val="1"/>
          <w:numId w:val="19"/>
        </w:numPr>
        <w:tabs>
          <w:tab w:val="left" w:pos="284"/>
        </w:tabs>
        <w:spacing w:before="240" w:after="120"/>
        <w:ind w:left="709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803BD6" w:rsidRPr="00803BD6">
        <w:rPr>
          <w:rFonts w:cs="Calibri"/>
          <w:sz w:val="24"/>
          <w:szCs w:val="24"/>
        </w:rPr>
        <w:t>okumenty potwierdzające status prawny kandydata na partnera i umocowanie osób go reprezentujących</w:t>
      </w:r>
      <w:r w:rsidR="00296403">
        <w:rPr>
          <w:rFonts w:cs="Calibri"/>
          <w:sz w:val="24"/>
          <w:szCs w:val="24"/>
        </w:rPr>
        <w:t>.</w:t>
      </w:r>
      <w:r w:rsidR="00803BD6" w:rsidRPr="00803BD6">
        <w:rPr>
          <w:rFonts w:cs="Calibri"/>
          <w:sz w:val="24"/>
          <w:szCs w:val="24"/>
        </w:rPr>
        <w:t xml:space="preserve"> </w:t>
      </w:r>
    </w:p>
    <w:p w14:paraId="03727FBA" w14:textId="52138576" w:rsidR="00C9098E" w:rsidRDefault="00C9098E" w:rsidP="008B3B0B">
      <w:pPr>
        <w:pStyle w:val="Akapitzlist"/>
        <w:tabs>
          <w:tab w:val="left" w:pos="284"/>
        </w:tabs>
        <w:spacing w:before="240" w:after="120"/>
        <w:ind w:left="709"/>
        <w:jc w:val="both"/>
        <w:rPr>
          <w:rFonts w:cs="Calibri"/>
          <w:sz w:val="24"/>
          <w:szCs w:val="24"/>
        </w:rPr>
      </w:pPr>
    </w:p>
    <w:p w14:paraId="5A9AC209" w14:textId="77777777" w:rsidR="00FF5161" w:rsidRDefault="008B3B0B" w:rsidP="00512C88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Liczba </w:t>
      </w:r>
      <w:r w:rsidR="00512C88">
        <w:rPr>
          <w:rFonts w:cs="Calibri"/>
          <w:b/>
          <w:sz w:val="24"/>
          <w:szCs w:val="24"/>
        </w:rPr>
        <w:t>ośrodków</w:t>
      </w:r>
      <w:r>
        <w:rPr>
          <w:rFonts w:cs="Calibri"/>
          <w:b/>
          <w:sz w:val="24"/>
          <w:szCs w:val="24"/>
        </w:rPr>
        <w:t>:</w:t>
      </w:r>
    </w:p>
    <w:p w14:paraId="7E12A756" w14:textId="76DE248A" w:rsidR="008B3B0B" w:rsidRPr="000E4332" w:rsidRDefault="009501D1" w:rsidP="008B3B0B">
      <w:pPr>
        <w:pStyle w:val="Akapitzlist"/>
        <w:tabs>
          <w:tab w:val="left" w:pos="284"/>
        </w:tabs>
        <w:spacing w:before="240" w:after="120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UMB</w:t>
      </w:r>
      <w:r w:rsidR="008B3B0B" w:rsidRPr="008B3B0B">
        <w:rPr>
          <w:rFonts w:cs="Calibri"/>
          <w:sz w:val="24"/>
          <w:szCs w:val="24"/>
        </w:rPr>
        <w:t xml:space="preserve"> zastrzega sobie </w:t>
      </w:r>
      <w:r w:rsidR="00EA31E5">
        <w:rPr>
          <w:rFonts w:cs="Calibri"/>
          <w:sz w:val="24"/>
          <w:szCs w:val="24"/>
        </w:rPr>
        <w:t xml:space="preserve">prawo do wyboru </w:t>
      </w:r>
      <w:r w:rsidR="008B0C9B">
        <w:rPr>
          <w:rFonts w:cs="Calibri"/>
          <w:sz w:val="24"/>
          <w:szCs w:val="24"/>
        </w:rPr>
        <w:t xml:space="preserve">maksymalnie </w:t>
      </w:r>
      <w:r w:rsidR="008B0C9B" w:rsidRPr="00D04F6A">
        <w:rPr>
          <w:rFonts w:cs="Calibri"/>
          <w:b/>
          <w:bCs/>
          <w:sz w:val="24"/>
          <w:szCs w:val="24"/>
        </w:rPr>
        <w:t>5</w:t>
      </w:r>
      <w:r w:rsidRPr="00D04F6A">
        <w:rPr>
          <w:rFonts w:cs="Calibri"/>
          <w:b/>
          <w:bCs/>
          <w:sz w:val="24"/>
          <w:szCs w:val="24"/>
        </w:rPr>
        <w:t xml:space="preserve"> </w:t>
      </w:r>
      <w:r w:rsidR="00EA31E5" w:rsidRPr="009B3F43">
        <w:rPr>
          <w:rFonts w:cs="Calibri"/>
          <w:b/>
          <w:sz w:val="24"/>
          <w:szCs w:val="24"/>
        </w:rPr>
        <w:t>ośrodk</w:t>
      </w:r>
      <w:r w:rsidR="009B3F43" w:rsidRPr="009B3F43">
        <w:rPr>
          <w:rFonts w:cs="Calibri"/>
          <w:b/>
          <w:sz w:val="24"/>
          <w:szCs w:val="24"/>
        </w:rPr>
        <w:t>ów</w:t>
      </w:r>
      <w:r w:rsidR="00AB127B" w:rsidRPr="000E4332">
        <w:rPr>
          <w:rFonts w:cs="Calibri"/>
          <w:b/>
          <w:sz w:val="24"/>
          <w:szCs w:val="24"/>
        </w:rPr>
        <w:t>, którym przyznano największą liczbę punktów, zgodnie z kryteriami wyboru wskazanymi poniżej.</w:t>
      </w:r>
    </w:p>
    <w:p w14:paraId="2CAA86CE" w14:textId="77777777" w:rsidR="00A5556E" w:rsidRDefault="00A5556E" w:rsidP="00803BD6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cs="Calibri"/>
          <w:b/>
          <w:color w:val="FF0000"/>
          <w:sz w:val="24"/>
          <w:szCs w:val="24"/>
        </w:rPr>
      </w:pPr>
    </w:p>
    <w:p w14:paraId="25024A5B" w14:textId="77777777" w:rsidR="00A5556E" w:rsidRPr="00A5556E" w:rsidRDefault="005F64AB" w:rsidP="00512C88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Kryteria wyboru</w:t>
      </w:r>
      <w:r w:rsidR="00616AE8">
        <w:rPr>
          <w:rFonts w:cs="Calibri"/>
          <w:b/>
          <w:sz w:val="24"/>
          <w:szCs w:val="24"/>
        </w:rPr>
        <w:t>:</w:t>
      </w:r>
    </w:p>
    <w:p w14:paraId="583B179F" w14:textId="77777777" w:rsidR="000E4332" w:rsidRDefault="007F6151" w:rsidP="000E4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cs="Calibri"/>
          <w:sz w:val="24"/>
          <w:szCs w:val="24"/>
        </w:rPr>
      </w:pPr>
      <w:r w:rsidRPr="003C4833">
        <w:rPr>
          <w:rFonts w:cs="Calibri"/>
          <w:sz w:val="24"/>
          <w:szCs w:val="24"/>
        </w:rPr>
        <w:t>Potencjał rekrutacyjny ośrodka</w:t>
      </w:r>
      <w:r w:rsidR="000E4332">
        <w:rPr>
          <w:rFonts w:cs="Calibri"/>
          <w:sz w:val="24"/>
          <w:szCs w:val="24"/>
        </w:rPr>
        <w:t xml:space="preserve"> (</w:t>
      </w:r>
      <w:r w:rsidR="00923EBD" w:rsidRPr="000E4332">
        <w:rPr>
          <w:rFonts w:cs="Calibri"/>
          <w:b/>
          <w:bCs/>
          <w:sz w:val="24"/>
          <w:szCs w:val="24"/>
        </w:rPr>
        <w:t>20</w:t>
      </w:r>
      <w:r w:rsidR="00112E3C" w:rsidRPr="000E4332">
        <w:rPr>
          <w:rFonts w:cs="Calibri"/>
          <w:b/>
          <w:bCs/>
          <w:sz w:val="24"/>
          <w:szCs w:val="24"/>
        </w:rPr>
        <w:t>+</w:t>
      </w:r>
      <w:r w:rsidR="00923EBD" w:rsidRPr="000E4332">
        <w:rPr>
          <w:rFonts w:cs="Calibri"/>
          <w:b/>
          <w:bCs/>
          <w:sz w:val="24"/>
          <w:szCs w:val="24"/>
        </w:rPr>
        <w:t>n</w:t>
      </w:r>
      <w:r w:rsidR="00B63C75">
        <w:rPr>
          <w:rFonts w:cs="Calibri"/>
          <w:sz w:val="24"/>
          <w:szCs w:val="24"/>
        </w:rPr>
        <w:t xml:space="preserve"> pacjentów </w:t>
      </w:r>
      <w:r w:rsidR="001C6FB2">
        <w:rPr>
          <w:rFonts w:cs="Calibri"/>
          <w:sz w:val="24"/>
          <w:szCs w:val="24"/>
        </w:rPr>
        <w:t>–</w:t>
      </w:r>
      <w:r w:rsidR="00B63C75">
        <w:rPr>
          <w:rFonts w:cs="Calibri"/>
          <w:sz w:val="24"/>
          <w:szCs w:val="24"/>
        </w:rPr>
        <w:t xml:space="preserve"> </w:t>
      </w:r>
      <w:r w:rsidR="000C3C20" w:rsidRPr="000E4332">
        <w:rPr>
          <w:rFonts w:cs="Calibri"/>
          <w:b/>
          <w:bCs/>
          <w:sz w:val="24"/>
          <w:szCs w:val="24"/>
        </w:rPr>
        <w:t>1</w:t>
      </w:r>
      <w:r w:rsidR="00D04ACC" w:rsidRPr="000E4332">
        <w:rPr>
          <w:rFonts w:cs="Calibri"/>
          <w:b/>
          <w:bCs/>
          <w:sz w:val="24"/>
          <w:szCs w:val="24"/>
        </w:rPr>
        <w:t>0</w:t>
      </w:r>
      <w:r w:rsidR="0085428C" w:rsidRPr="000E4332">
        <w:rPr>
          <w:rFonts w:cs="Calibri"/>
          <w:b/>
          <w:bCs/>
          <w:sz w:val="24"/>
          <w:szCs w:val="24"/>
        </w:rPr>
        <w:t>+</w:t>
      </w:r>
      <w:r w:rsidR="0055298F" w:rsidRPr="000E4332">
        <w:rPr>
          <w:rFonts w:cs="Calibri"/>
          <w:b/>
          <w:bCs/>
          <w:sz w:val="24"/>
          <w:szCs w:val="24"/>
        </w:rPr>
        <w:t>n*0,5</w:t>
      </w:r>
      <w:r w:rsidR="005E5D7C">
        <w:rPr>
          <w:rFonts w:cs="Calibri"/>
          <w:sz w:val="24"/>
          <w:szCs w:val="24"/>
        </w:rPr>
        <w:t xml:space="preserve"> </w:t>
      </w:r>
      <w:r w:rsidR="001C6FB2">
        <w:rPr>
          <w:rFonts w:cs="Calibri"/>
          <w:sz w:val="24"/>
          <w:szCs w:val="24"/>
        </w:rPr>
        <w:t>pkt</w:t>
      </w:r>
      <w:r w:rsidR="00DF5DC7">
        <w:rPr>
          <w:rFonts w:cs="Calibri"/>
          <w:sz w:val="24"/>
          <w:szCs w:val="24"/>
        </w:rPr>
        <w:t>, gdzie n</w:t>
      </w:r>
      <w:r w:rsidR="006C4557">
        <w:rPr>
          <w:rFonts w:cs="Calibri"/>
          <w:sz w:val="24"/>
          <w:szCs w:val="24"/>
        </w:rPr>
        <w:t>=</w:t>
      </w:r>
      <w:r w:rsidR="00923EBD">
        <w:rPr>
          <w:rFonts w:cs="Calibri"/>
          <w:sz w:val="24"/>
          <w:szCs w:val="24"/>
        </w:rPr>
        <w:t>liczba</w:t>
      </w:r>
      <w:r w:rsidR="006C4557">
        <w:rPr>
          <w:rFonts w:cs="Calibri"/>
          <w:sz w:val="24"/>
          <w:szCs w:val="24"/>
        </w:rPr>
        <w:t xml:space="preserve"> pacjentów</w:t>
      </w:r>
      <w:r w:rsidR="0035483A">
        <w:rPr>
          <w:rFonts w:cs="Calibri"/>
          <w:sz w:val="24"/>
          <w:szCs w:val="24"/>
        </w:rPr>
        <w:t xml:space="preserve"> większa niż </w:t>
      </w:r>
      <w:r w:rsidR="00936AC0">
        <w:rPr>
          <w:rFonts w:cs="Calibri"/>
          <w:sz w:val="24"/>
          <w:szCs w:val="24"/>
        </w:rPr>
        <w:t>1</w:t>
      </w:r>
      <w:r w:rsidR="00267B55" w:rsidRPr="003C4833">
        <w:rPr>
          <w:rFonts w:cs="Calibri"/>
          <w:sz w:val="24"/>
          <w:szCs w:val="24"/>
        </w:rPr>
        <w:t>)</w:t>
      </w:r>
      <w:r w:rsidR="00B56A48" w:rsidRPr="003C4833">
        <w:rPr>
          <w:rFonts w:cs="Calibri"/>
          <w:sz w:val="24"/>
          <w:szCs w:val="24"/>
        </w:rPr>
        <w:t>.</w:t>
      </w:r>
    </w:p>
    <w:p w14:paraId="601DE375" w14:textId="1B151F6D" w:rsidR="00D23AEC" w:rsidRPr="000E4332" w:rsidRDefault="00D23AEC" w:rsidP="000E4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cs="Calibri"/>
          <w:sz w:val="24"/>
          <w:szCs w:val="24"/>
        </w:rPr>
      </w:pPr>
      <w:r w:rsidRPr="000E4332">
        <w:rPr>
          <w:rFonts w:asciiTheme="minorHAnsi" w:hAnsiTheme="minorHAnsi" w:cstheme="minorHAnsi"/>
          <w:sz w:val="24"/>
        </w:rPr>
        <w:t>Doświadczenie w prowadzeniu badań naukowych  w zakresie innowacyjnych technik obrazowania</w:t>
      </w:r>
      <w:r w:rsidR="000E4332" w:rsidRPr="000E4332">
        <w:rPr>
          <w:rFonts w:asciiTheme="minorHAnsi" w:hAnsiTheme="minorHAnsi" w:cstheme="minorHAnsi"/>
          <w:sz w:val="24"/>
        </w:rPr>
        <w:t xml:space="preserve"> (posiada - 1 pkt /nie posiada - 0 pkt)</w:t>
      </w:r>
      <w:r w:rsidRPr="000E4332">
        <w:rPr>
          <w:rFonts w:asciiTheme="minorHAnsi" w:hAnsiTheme="minorHAnsi" w:cstheme="minorHAnsi"/>
          <w:sz w:val="24"/>
        </w:rPr>
        <w:t>.</w:t>
      </w:r>
    </w:p>
    <w:p w14:paraId="3338E643" w14:textId="77777777" w:rsidR="00DB390F" w:rsidRDefault="00DB390F" w:rsidP="00DB390F">
      <w:pPr>
        <w:pStyle w:val="Akapitzlist"/>
        <w:tabs>
          <w:tab w:val="left" w:pos="284"/>
        </w:tabs>
        <w:spacing w:after="120"/>
        <w:ind w:left="360"/>
        <w:jc w:val="both"/>
        <w:rPr>
          <w:rFonts w:cs="Calibri"/>
          <w:b/>
          <w:sz w:val="24"/>
          <w:szCs w:val="24"/>
        </w:rPr>
      </w:pPr>
    </w:p>
    <w:p w14:paraId="572CA7AA" w14:textId="435F1F19" w:rsidR="00803BD6" w:rsidRPr="006E7BD7" w:rsidRDefault="00803BD6" w:rsidP="006E7BD7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jc w:val="both"/>
        <w:rPr>
          <w:rFonts w:cs="Calibri"/>
          <w:b/>
          <w:sz w:val="24"/>
          <w:szCs w:val="24"/>
        </w:rPr>
      </w:pPr>
      <w:r w:rsidRPr="006E7BD7">
        <w:rPr>
          <w:rFonts w:cs="Calibri"/>
          <w:b/>
          <w:sz w:val="24"/>
          <w:szCs w:val="24"/>
        </w:rPr>
        <w:t>Sposób przygotowania oferty:</w:t>
      </w:r>
    </w:p>
    <w:p w14:paraId="6728FFA5" w14:textId="3607C13D" w:rsidR="00803BD6" w:rsidRPr="00803BD6" w:rsidRDefault="00803BD6" w:rsidP="00674ECF">
      <w:pPr>
        <w:pStyle w:val="Default"/>
        <w:spacing w:line="276" w:lineRule="auto"/>
        <w:ind w:left="567" w:hanging="283"/>
        <w:jc w:val="both"/>
        <w:rPr>
          <w:rFonts w:ascii="Calibri" w:hAnsi="Calibri" w:cs="Calibri"/>
        </w:rPr>
      </w:pPr>
      <w:r w:rsidRPr="00815582">
        <w:rPr>
          <w:rFonts w:ascii="Calibri" w:hAnsi="Calibri" w:cs="Calibri"/>
        </w:rPr>
        <w:t>1. Ofertę należy przedstawić w języku polskim w formie pisemnej</w:t>
      </w:r>
      <w:r w:rsidR="00815582">
        <w:rPr>
          <w:rFonts w:ascii="Calibri" w:hAnsi="Calibri" w:cs="Calibri"/>
        </w:rPr>
        <w:t>,</w:t>
      </w:r>
      <w:r w:rsidR="00815582" w:rsidRPr="00815582">
        <w:rPr>
          <w:rFonts w:ascii="Calibri" w:hAnsi="Calibri" w:cs="Calibri"/>
        </w:rPr>
        <w:t xml:space="preserve"> wg wzoru Formularza ofertowego stanowiące</w:t>
      </w:r>
      <w:r w:rsidR="00815582">
        <w:rPr>
          <w:rFonts w:ascii="Calibri" w:hAnsi="Calibri" w:cs="Calibri"/>
        </w:rPr>
        <w:t xml:space="preserve">go </w:t>
      </w:r>
      <w:r w:rsidR="00815582" w:rsidRPr="00306231">
        <w:rPr>
          <w:rFonts w:ascii="Calibri" w:hAnsi="Calibri" w:cs="Calibri"/>
          <w:b/>
          <w:u w:val="single"/>
        </w:rPr>
        <w:t>Załącznik nr 1</w:t>
      </w:r>
      <w:r w:rsidR="00815582">
        <w:rPr>
          <w:rFonts w:ascii="Calibri" w:hAnsi="Calibri" w:cs="Calibri"/>
        </w:rPr>
        <w:t xml:space="preserve"> do niniejszego ogłoszenia</w:t>
      </w:r>
      <w:r w:rsidR="00815582" w:rsidRPr="00815582">
        <w:rPr>
          <w:rFonts w:ascii="Calibri" w:hAnsi="Calibri" w:cs="Calibri"/>
        </w:rPr>
        <w:t xml:space="preserve">. </w:t>
      </w:r>
    </w:p>
    <w:p w14:paraId="2AE44372" w14:textId="77777777" w:rsidR="00803BD6" w:rsidRPr="00803BD6" w:rsidRDefault="00803BD6" w:rsidP="00674EC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803BD6">
        <w:rPr>
          <w:rFonts w:ascii="Calibri" w:hAnsi="Calibri" w:cs="Calibri"/>
          <w:sz w:val="24"/>
          <w:szCs w:val="24"/>
        </w:rPr>
        <w:t>2. Oferta powinna zawierać wszystkie niezbędne informacje zgod</w:t>
      </w:r>
      <w:r w:rsidR="00EA31E5">
        <w:rPr>
          <w:rFonts w:ascii="Calibri" w:hAnsi="Calibri" w:cs="Calibri"/>
          <w:sz w:val="24"/>
          <w:szCs w:val="24"/>
        </w:rPr>
        <w:t>nie z wymaganiami wobec ośrodka</w:t>
      </w:r>
      <w:r w:rsidRPr="00803BD6">
        <w:rPr>
          <w:rFonts w:ascii="Calibri" w:hAnsi="Calibri" w:cs="Calibri"/>
          <w:sz w:val="24"/>
          <w:szCs w:val="24"/>
        </w:rPr>
        <w:t xml:space="preserve"> i zakresu oferty określonymi w niniejszym ogłoszeniu. </w:t>
      </w:r>
    </w:p>
    <w:p w14:paraId="11FC327A" w14:textId="75EECBD5" w:rsidR="00803BD6" w:rsidRPr="00803BD6" w:rsidRDefault="00815582" w:rsidP="00674EC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Oferta, w tym </w:t>
      </w:r>
      <w:r w:rsidR="00803BD6" w:rsidRPr="00803BD6">
        <w:rPr>
          <w:rFonts w:ascii="Calibri" w:hAnsi="Calibri" w:cs="Calibri"/>
          <w:sz w:val="24"/>
          <w:szCs w:val="24"/>
        </w:rPr>
        <w:t>wszystkie oświadczenia składane w ramach konkursu powinny być podpisane przez osobę/osoby upoważnioną do reprezentowania podmiotu składającego ofertę (</w:t>
      </w:r>
      <w:r w:rsidR="00803BD6" w:rsidRPr="00DB390F">
        <w:rPr>
          <w:rFonts w:ascii="Calibri" w:hAnsi="Calibri" w:cs="Calibri"/>
          <w:b/>
          <w:sz w:val="24"/>
          <w:szCs w:val="24"/>
          <w:u w:val="single"/>
        </w:rPr>
        <w:t>pełnomocnictwo należy dołączyć do oferty</w:t>
      </w:r>
      <w:r w:rsidR="00803BD6" w:rsidRPr="00803BD6">
        <w:rPr>
          <w:rFonts w:ascii="Calibri" w:hAnsi="Calibri" w:cs="Calibri"/>
          <w:sz w:val="24"/>
          <w:szCs w:val="24"/>
        </w:rPr>
        <w:t>).</w:t>
      </w:r>
    </w:p>
    <w:p w14:paraId="13291F6E" w14:textId="272DE86B" w:rsidR="00803BD6" w:rsidRDefault="00803BD6" w:rsidP="00674EC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803BD6">
        <w:rPr>
          <w:rFonts w:ascii="Calibri" w:hAnsi="Calibri" w:cs="Calibri"/>
          <w:sz w:val="24"/>
          <w:szCs w:val="24"/>
        </w:rPr>
        <w:t xml:space="preserve"> 4. Oferta powinna być podpisana w sposób umożliwiający identyfikację osoby składającej podpis</w:t>
      </w:r>
      <w:r w:rsidR="004C3DB5">
        <w:rPr>
          <w:rFonts w:ascii="Calibri" w:hAnsi="Calibri" w:cs="Calibri"/>
          <w:sz w:val="24"/>
          <w:szCs w:val="24"/>
        </w:rPr>
        <w:t>.</w:t>
      </w:r>
      <w:r w:rsidRPr="00803BD6">
        <w:rPr>
          <w:rFonts w:ascii="Calibri" w:hAnsi="Calibri" w:cs="Calibri"/>
          <w:sz w:val="24"/>
          <w:szCs w:val="24"/>
        </w:rPr>
        <w:t xml:space="preserve"> </w:t>
      </w:r>
    </w:p>
    <w:p w14:paraId="273A1189" w14:textId="79BF853D" w:rsidR="000E4332" w:rsidRDefault="000E4332" w:rsidP="00674EC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</w:p>
    <w:p w14:paraId="43677882" w14:textId="77777777" w:rsidR="000E4332" w:rsidRPr="00803BD6" w:rsidRDefault="000E4332" w:rsidP="00674EC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</w:p>
    <w:p w14:paraId="53DDAD57" w14:textId="77777777" w:rsidR="007932D9" w:rsidRPr="000E4332" w:rsidRDefault="00BD5287" w:rsidP="006E7BD7">
      <w:pPr>
        <w:pStyle w:val="Tekstpodstawowy"/>
        <w:numPr>
          <w:ilvl w:val="0"/>
          <w:numId w:val="5"/>
        </w:numPr>
        <w:spacing w:after="24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E4332">
        <w:rPr>
          <w:rFonts w:ascii="Calibri" w:hAnsi="Calibri" w:cs="Calibri"/>
          <w:b/>
          <w:sz w:val="24"/>
          <w:szCs w:val="24"/>
        </w:rPr>
        <w:lastRenderedPageBreak/>
        <w:t>Termin związania ofert</w:t>
      </w:r>
      <w:r w:rsidR="00D2336A" w:rsidRPr="000E4332">
        <w:rPr>
          <w:rFonts w:ascii="Calibri" w:hAnsi="Calibri" w:cs="Calibri"/>
          <w:b/>
          <w:sz w:val="24"/>
          <w:szCs w:val="24"/>
        </w:rPr>
        <w:t>ą</w:t>
      </w:r>
    </w:p>
    <w:p w14:paraId="7A4FB759" w14:textId="7738CA7B" w:rsidR="009A3CE1" w:rsidRDefault="00D574AB" w:rsidP="00674ECF">
      <w:pPr>
        <w:pStyle w:val="Tekstpodstawowy"/>
        <w:spacing w:line="240" w:lineRule="auto"/>
        <w:ind w:left="567" w:hanging="283"/>
        <w:jc w:val="both"/>
        <w:rPr>
          <w:rFonts w:asciiTheme="minorHAnsi" w:hAnsiTheme="minorHAnsi" w:cs="Calibri"/>
          <w:sz w:val="24"/>
          <w:szCs w:val="24"/>
        </w:rPr>
      </w:pPr>
      <w:r w:rsidRPr="009A3CE1">
        <w:rPr>
          <w:rFonts w:asciiTheme="minorHAnsi" w:hAnsiTheme="minorHAnsi" w:cs="Calibri"/>
          <w:sz w:val="24"/>
          <w:szCs w:val="24"/>
        </w:rPr>
        <w:t>1</w:t>
      </w:r>
      <w:r w:rsidR="00341B99">
        <w:rPr>
          <w:rFonts w:asciiTheme="minorHAnsi" w:hAnsiTheme="minorHAnsi" w:cs="Calibri"/>
          <w:sz w:val="24"/>
          <w:szCs w:val="24"/>
        </w:rPr>
        <w:t>.</w:t>
      </w:r>
      <w:r w:rsidR="00341B99">
        <w:rPr>
          <w:rFonts w:asciiTheme="minorHAnsi" w:hAnsiTheme="minorHAnsi" w:cs="Calibri"/>
          <w:sz w:val="24"/>
          <w:szCs w:val="24"/>
        </w:rPr>
        <w:tab/>
      </w:r>
      <w:r w:rsidRPr="009A3CE1">
        <w:rPr>
          <w:rFonts w:asciiTheme="minorHAnsi" w:hAnsiTheme="minorHAnsi" w:cs="Calibri"/>
          <w:sz w:val="24"/>
          <w:szCs w:val="24"/>
        </w:rPr>
        <w:t>T</w:t>
      </w:r>
      <w:r w:rsidR="00D00976">
        <w:rPr>
          <w:rFonts w:asciiTheme="minorHAnsi" w:hAnsiTheme="minorHAnsi" w:cs="Calibri"/>
          <w:sz w:val="24"/>
          <w:szCs w:val="24"/>
        </w:rPr>
        <w:t xml:space="preserve">ermin związania ofertą wynosi </w:t>
      </w:r>
      <w:r w:rsidR="00D00976" w:rsidRPr="00306231">
        <w:rPr>
          <w:rFonts w:asciiTheme="minorHAnsi" w:hAnsiTheme="minorHAnsi" w:cs="Calibri"/>
          <w:b/>
          <w:sz w:val="24"/>
          <w:szCs w:val="24"/>
        </w:rPr>
        <w:t>3</w:t>
      </w:r>
      <w:r w:rsidR="00CF6553" w:rsidRPr="00306231">
        <w:rPr>
          <w:rFonts w:asciiTheme="minorHAnsi" w:hAnsiTheme="minorHAnsi" w:cs="Calibri"/>
          <w:b/>
          <w:sz w:val="24"/>
          <w:szCs w:val="24"/>
        </w:rPr>
        <w:t>0</w:t>
      </w:r>
      <w:r w:rsidRPr="00306231">
        <w:rPr>
          <w:rFonts w:asciiTheme="minorHAnsi" w:hAnsiTheme="minorHAnsi" w:cs="Calibri"/>
          <w:b/>
          <w:sz w:val="24"/>
          <w:szCs w:val="24"/>
        </w:rPr>
        <w:t xml:space="preserve"> dni</w:t>
      </w:r>
      <w:r w:rsidRPr="009A3CE1">
        <w:rPr>
          <w:rFonts w:asciiTheme="minorHAnsi" w:hAnsiTheme="minorHAnsi" w:cs="Calibri"/>
          <w:sz w:val="24"/>
          <w:szCs w:val="24"/>
        </w:rPr>
        <w:t xml:space="preserve">. Bieg terminu rozpoczyna się wraz z upływem terminu składania ofert. </w:t>
      </w:r>
    </w:p>
    <w:p w14:paraId="5F39BBE1" w14:textId="512238A9" w:rsidR="00B25185" w:rsidRDefault="00CF6553" w:rsidP="00674ECF">
      <w:pPr>
        <w:pStyle w:val="Tekstpodstawowy"/>
        <w:spacing w:line="240" w:lineRule="auto"/>
        <w:ind w:left="567" w:hanging="283"/>
        <w:jc w:val="both"/>
        <w:rPr>
          <w:rFonts w:asciiTheme="minorHAnsi" w:hAnsiTheme="minorHAnsi" w:cs="Calibri"/>
          <w:sz w:val="24"/>
          <w:szCs w:val="24"/>
        </w:rPr>
      </w:pPr>
      <w:r w:rsidRPr="009A3CE1">
        <w:rPr>
          <w:rFonts w:asciiTheme="minorHAnsi" w:hAnsiTheme="minorHAnsi" w:cs="Calibri"/>
          <w:sz w:val="24"/>
          <w:szCs w:val="24"/>
        </w:rPr>
        <w:t>2</w:t>
      </w:r>
      <w:r w:rsidR="00674ECF">
        <w:rPr>
          <w:rFonts w:asciiTheme="minorHAnsi" w:hAnsiTheme="minorHAnsi" w:cs="Calibri"/>
          <w:sz w:val="24"/>
          <w:szCs w:val="24"/>
        </w:rPr>
        <w:t>.</w:t>
      </w:r>
      <w:r w:rsidR="00674ECF">
        <w:rPr>
          <w:rFonts w:asciiTheme="minorHAnsi" w:hAnsiTheme="minorHAnsi" w:cs="Calibri"/>
          <w:sz w:val="24"/>
          <w:szCs w:val="24"/>
        </w:rPr>
        <w:tab/>
      </w:r>
      <w:r w:rsidRPr="009A3CE1">
        <w:rPr>
          <w:rFonts w:asciiTheme="minorHAnsi" w:hAnsiTheme="minorHAnsi" w:cs="Calibri"/>
          <w:sz w:val="24"/>
          <w:szCs w:val="24"/>
        </w:rPr>
        <w:t>Oferta złożona w konkursie</w:t>
      </w:r>
      <w:r w:rsidR="00D574AB" w:rsidRPr="009A3CE1">
        <w:rPr>
          <w:rFonts w:asciiTheme="minorHAnsi" w:hAnsiTheme="minorHAnsi" w:cs="Calibri"/>
          <w:sz w:val="24"/>
          <w:szCs w:val="24"/>
        </w:rPr>
        <w:t>, przestaje wiązać w przypadku wybo</w:t>
      </w:r>
      <w:r w:rsidRPr="009A3CE1">
        <w:rPr>
          <w:rFonts w:asciiTheme="minorHAnsi" w:hAnsiTheme="minorHAnsi" w:cs="Calibri"/>
          <w:sz w:val="24"/>
          <w:szCs w:val="24"/>
        </w:rPr>
        <w:t>ru innej oferty lub zamknięcia</w:t>
      </w:r>
      <w:r w:rsidR="00FD4A2E" w:rsidRPr="009A3CE1">
        <w:rPr>
          <w:rFonts w:asciiTheme="minorHAnsi" w:hAnsiTheme="minorHAnsi" w:cs="Calibri"/>
          <w:sz w:val="24"/>
          <w:szCs w:val="24"/>
        </w:rPr>
        <w:t xml:space="preserve"> </w:t>
      </w:r>
      <w:r w:rsidRPr="009A3CE1">
        <w:rPr>
          <w:rFonts w:asciiTheme="minorHAnsi" w:hAnsiTheme="minorHAnsi" w:cs="Calibri"/>
          <w:sz w:val="24"/>
          <w:szCs w:val="24"/>
        </w:rPr>
        <w:t xml:space="preserve">konkursu bez dokonania wyboru </w:t>
      </w:r>
      <w:r w:rsidR="00EA31E5">
        <w:rPr>
          <w:rFonts w:asciiTheme="minorHAnsi" w:hAnsiTheme="minorHAnsi" w:cs="Calibri"/>
          <w:sz w:val="24"/>
          <w:szCs w:val="24"/>
        </w:rPr>
        <w:t>ośrodka</w:t>
      </w:r>
      <w:r w:rsidRPr="009A3CE1">
        <w:rPr>
          <w:rFonts w:asciiTheme="minorHAnsi" w:hAnsiTheme="minorHAnsi" w:cs="Calibri"/>
          <w:sz w:val="24"/>
          <w:szCs w:val="24"/>
        </w:rPr>
        <w:t>.</w:t>
      </w:r>
    </w:p>
    <w:p w14:paraId="44E98BF7" w14:textId="77777777" w:rsidR="00B25185" w:rsidRPr="00A64A26" w:rsidRDefault="00B25185" w:rsidP="009A3CE1">
      <w:pPr>
        <w:pStyle w:val="Akapitzlist"/>
        <w:tabs>
          <w:tab w:val="left" w:pos="284"/>
          <w:tab w:val="left" w:pos="1080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1B1B39E" w14:textId="77777777" w:rsidR="006869C0" w:rsidRDefault="00BF32D3" w:rsidP="006E7BD7">
      <w:pPr>
        <w:numPr>
          <w:ilvl w:val="0"/>
          <w:numId w:val="5"/>
        </w:numPr>
        <w:spacing w:after="240"/>
        <w:jc w:val="both"/>
        <w:rPr>
          <w:rFonts w:ascii="Calibri" w:hAnsi="Calibri" w:cs="Calibri"/>
          <w:b/>
          <w:sz w:val="24"/>
          <w:szCs w:val="24"/>
        </w:rPr>
      </w:pPr>
      <w:r w:rsidRPr="00A64A26">
        <w:rPr>
          <w:rFonts w:ascii="Calibri" w:hAnsi="Calibri" w:cs="Calibri"/>
          <w:b/>
          <w:sz w:val="24"/>
          <w:szCs w:val="24"/>
        </w:rPr>
        <w:t xml:space="preserve">Termin </w:t>
      </w:r>
      <w:r w:rsidR="00C739BA" w:rsidRPr="00A64A26">
        <w:rPr>
          <w:rFonts w:ascii="Calibri" w:hAnsi="Calibri" w:cs="Calibri"/>
          <w:b/>
          <w:sz w:val="24"/>
          <w:szCs w:val="24"/>
        </w:rPr>
        <w:t xml:space="preserve">i sposób </w:t>
      </w:r>
      <w:r w:rsidR="00A2315D">
        <w:rPr>
          <w:rFonts w:ascii="Calibri" w:hAnsi="Calibri" w:cs="Calibri"/>
          <w:b/>
          <w:sz w:val="24"/>
          <w:szCs w:val="24"/>
        </w:rPr>
        <w:t>składania ofert</w:t>
      </w:r>
    </w:p>
    <w:p w14:paraId="194467E0" w14:textId="373DFFE4" w:rsidR="00291A83" w:rsidRPr="003E2D90" w:rsidRDefault="00291A83" w:rsidP="00923EC2">
      <w:pPr>
        <w:pStyle w:val="Akapitzlist"/>
        <w:numPr>
          <w:ilvl w:val="2"/>
          <w:numId w:val="5"/>
        </w:numPr>
        <w:spacing w:after="120"/>
        <w:ind w:left="567" w:hanging="141"/>
        <w:jc w:val="both"/>
        <w:rPr>
          <w:rFonts w:cs="Calibri"/>
          <w:b/>
          <w:sz w:val="24"/>
          <w:szCs w:val="24"/>
          <w:u w:val="single"/>
        </w:rPr>
      </w:pPr>
      <w:r w:rsidRPr="003E2D90">
        <w:rPr>
          <w:rFonts w:cs="Calibri"/>
          <w:b/>
          <w:sz w:val="24"/>
          <w:szCs w:val="24"/>
        </w:rPr>
        <w:t xml:space="preserve">Oferty należy złożyć nie później niż </w:t>
      </w:r>
      <w:r w:rsidRPr="003E2D90">
        <w:rPr>
          <w:rFonts w:cs="Calibri"/>
          <w:b/>
          <w:sz w:val="24"/>
          <w:szCs w:val="24"/>
          <w:u w:val="single"/>
        </w:rPr>
        <w:t>do</w:t>
      </w:r>
      <w:r w:rsidR="00FD4A2E" w:rsidRPr="003E2D90">
        <w:rPr>
          <w:rFonts w:cs="Calibri"/>
          <w:b/>
          <w:sz w:val="24"/>
          <w:szCs w:val="24"/>
          <w:u w:val="single"/>
        </w:rPr>
        <w:t xml:space="preserve"> dnia </w:t>
      </w:r>
      <w:r w:rsidR="008B0C9B">
        <w:rPr>
          <w:rFonts w:cs="Calibri"/>
          <w:b/>
          <w:sz w:val="24"/>
          <w:szCs w:val="24"/>
          <w:u w:val="single"/>
        </w:rPr>
        <w:t xml:space="preserve"> 1</w:t>
      </w:r>
      <w:r w:rsidR="00BC7388">
        <w:rPr>
          <w:rFonts w:cs="Calibri"/>
          <w:b/>
          <w:sz w:val="24"/>
          <w:szCs w:val="24"/>
          <w:u w:val="single"/>
        </w:rPr>
        <w:t>6</w:t>
      </w:r>
      <w:r w:rsidR="008B0C9B">
        <w:rPr>
          <w:rFonts w:cs="Calibri"/>
          <w:b/>
          <w:sz w:val="24"/>
          <w:szCs w:val="24"/>
          <w:u w:val="single"/>
        </w:rPr>
        <w:t>.11.2023 r.</w:t>
      </w:r>
      <w:r w:rsidR="00BC7388">
        <w:rPr>
          <w:rFonts w:cs="Calibri"/>
          <w:b/>
          <w:sz w:val="24"/>
          <w:szCs w:val="24"/>
          <w:u w:val="single"/>
        </w:rPr>
        <w:t xml:space="preserve">, godz. </w:t>
      </w:r>
      <w:r w:rsidR="00520454">
        <w:rPr>
          <w:rFonts w:cs="Calibri"/>
          <w:b/>
          <w:sz w:val="24"/>
          <w:szCs w:val="24"/>
          <w:u w:val="single"/>
        </w:rPr>
        <w:t>15:00</w:t>
      </w:r>
    </w:p>
    <w:p w14:paraId="0D5A92C1" w14:textId="4EC3C164" w:rsidR="00595387" w:rsidRPr="003E2D90" w:rsidRDefault="00595387" w:rsidP="00923EC2">
      <w:pPr>
        <w:pStyle w:val="Akapitzlist"/>
        <w:numPr>
          <w:ilvl w:val="2"/>
          <w:numId w:val="5"/>
        </w:numPr>
        <w:autoSpaceDE w:val="0"/>
        <w:spacing w:after="240"/>
        <w:ind w:left="709" w:hanging="283"/>
        <w:jc w:val="both"/>
        <w:rPr>
          <w:rFonts w:cs="Calibri"/>
          <w:b/>
          <w:bCs/>
          <w:sz w:val="24"/>
          <w:szCs w:val="24"/>
        </w:rPr>
      </w:pPr>
      <w:r w:rsidRPr="003E2D90">
        <w:rPr>
          <w:rFonts w:cs="Calibri"/>
          <w:bCs/>
          <w:sz w:val="24"/>
          <w:szCs w:val="24"/>
        </w:rPr>
        <w:t xml:space="preserve">Oferty należy </w:t>
      </w:r>
      <w:r w:rsidR="0088164F" w:rsidRPr="003E2D90">
        <w:rPr>
          <w:rFonts w:cs="Calibri"/>
          <w:bCs/>
          <w:sz w:val="24"/>
          <w:szCs w:val="24"/>
        </w:rPr>
        <w:t xml:space="preserve">przesłać za pośrednictwem poczty </w:t>
      </w:r>
      <w:r w:rsidR="00C13E1E" w:rsidRPr="003E2D90">
        <w:rPr>
          <w:rFonts w:cs="Calibri"/>
          <w:bCs/>
          <w:sz w:val="24"/>
          <w:szCs w:val="24"/>
        </w:rPr>
        <w:t xml:space="preserve">elektronicznej na adres </w:t>
      </w:r>
      <w:r w:rsidR="0088164F" w:rsidRPr="003E2D90">
        <w:rPr>
          <w:rFonts w:cs="Calibri"/>
          <w:bCs/>
          <w:sz w:val="24"/>
          <w:szCs w:val="24"/>
        </w:rPr>
        <w:t xml:space="preserve">e-mail w pliku </w:t>
      </w:r>
      <w:r w:rsidR="00092159">
        <w:rPr>
          <w:rFonts w:cs="Calibri"/>
          <w:bCs/>
          <w:sz w:val="24"/>
          <w:szCs w:val="24"/>
        </w:rPr>
        <w:t>.</w:t>
      </w:r>
      <w:r w:rsidR="0088164F" w:rsidRPr="003E2D90">
        <w:rPr>
          <w:rFonts w:cs="Calibri"/>
          <w:bCs/>
          <w:sz w:val="24"/>
          <w:szCs w:val="24"/>
        </w:rPr>
        <w:t xml:space="preserve">pdf </w:t>
      </w:r>
      <w:r w:rsidR="00CB38FF" w:rsidRPr="003E2D90">
        <w:rPr>
          <w:rFonts w:cs="Calibri"/>
          <w:bCs/>
          <w:sz w:val="24"/>
          <w:szCs w:val="24"/>
        </w:rPr>
        <w:t>na adres</w:t>
      </w:r>
      <w:r w:rsidR="0090432B" w:rsidRPr="003E2D90">
        <w:rPr>
          <w:rFonts w:cs="Calibri"/>
          <w:bCs/>
          <w:sz w:val="24"/>
          <w:szCs w:val="24"/>
        </w:rPr>
        <w:t xml:space="preserve"> </w:t>
      </w:r>
      <w:hyperlink r:id="rId11" w:history="1">
        <w:r w:rsidR="00EC75CB" w:rsidRPr="00194ECB">
          <w:rPr>
            <w:rStyle w:val="Hipercze"/>
            <w:rFonts w:cs="Calibri"/>
            <w:b/>
            <w:bCs/>
            <w:sz w:val="24"/>
            <w:szCs w:val="24"/>
          </w:rPr>
          <w:t>owbk@umb.edu.pl</w:t>
        </w:r>
      </w:hyperlink>
      <w:r w:rsidR="00EC75CB">
        <w:rPr>
          <w:rFonts w:cs="Calibri"/>
          <w:b/>
          <w:bCs/>
          <w:sz w:val="24"/>
          <w:szCs w:val="24"/>
        </w:rPr>
        <w:t xml:space="preserve"> </w:t>
      </w:r>
      <w:r w:rsidR="00507E00" w:rsidRPr="003E2D90">
        <w:rPr>
          <w:rFonts w:cs="Calibri"/>
          <w:b/>
          <w:sz w:val="24"/>
          <w:szCs w:val="24"/>
        </w:rPr>
        <w:t>(decyduje data wpływu)</w:t>
      </w:r>
    </w:p>
    <w:p w14:paraId="66BCBB45" w14:textId="61BF8A06" w:rsidR="0088164F" w:rsidRDefault="0088164F" w:rsidP="00EA31E5">
      <w:pPr>
        <w:autoSpaceDE w:val="0"/>
        <w:spacing w:after="240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A2315D">
        <w:rPr>
          <w:rFonts w:ascii="Calibri" w:hAnsi="Calibri" w:cs="Calibri"/>
          <w:sz w:val="24"/>
          <w:szCs w:val="24"/>
        </w:rPr>
        <w:t>Prosimy oznaczyć ofert</w:t>
      </w:r>
      <w:r w:rsidR="00C13E1E">
        <w:rPr>
          <w:rFonts w:ascii="Calibri" w:hAnsi="Calibri" w:cs="Calibri"/>
          <w:sz w:val="24"/>
          <w:szCs w:val="24"/>
        </w:rPr>
        <w:t>ę w temacie</w:t>
      </w:r>
      <w:r w:rsidR="00A07F03" w:rsidRPr="00A2315D">
        <w:rPr>
          <w:rFonts w:ascii="Calibri" w:hAnsi="Calibri" w:cs="Calibri"/>
          <w:sz w:val="24"/>
          <w:szCs w:val="24"/>
        </w:rPr>
        <w:t xml:space="preserve"> wiadomości: </w:t>
      </w:r>
      <w:r w:rsidR="00803BD6">
        <w:rPr>
          <w:rFonts w:ascii="Calibri" w:hAnsi="Calibri" w:cs="Calibri"/>
          <w:b/>
          <w:sz w:val="24"/>
          <w:szCs w:val="24"/>
        </w:rPr>
        <w:t>„</w:t>
      </w:r>
      <w:r w:rsidR="00EA31E5">
        <w:rPr>
          <w:rFonts w:ascii="Calibri" w:hAnsi="Calibri" w:cs="Calibri"/>
          <w:b/>
          <w:sz w:val="24"/>
          <w:szCs w:val="24"/>
        </w:rPr>
        <w:t xml:space="preserve">Nabór </w:t>
      </w:r>
      <w:r w:rsidR="00C408B6">
        <w:rPr>
          <w:rFonts w:ascii="Calibri" w:hAnsi="Calibri" w:cs="Calibri"/>
          <w:b/>
          <w:sz w:val="24"/>
          <w:szCs w:val="24"/>
        </w:rPr>
        <w:t>ośrodka</w:t>
      </w:r>
      <w:r w:rsidR="00C13E1E">
        <w:rPr>
          <w:rFonts w:ascii="Calibri" w:hAnsi="Calibri" w:cs="Calibri"/>
          <w:b/>
          <w:sz w:val="24"/>
          <w:szCs w:val="24"/>
        </w:rPr>
        <w:t xml:space="preserve"> do </w:t>
      </w:r>
      <w:r w:rsidR="00093A10" w:rsidRPr="00093A10">
        <w:rPr>
          <w:rFonts w:ascii="Calibri" w:hAnsi="Calibri" w:cs="Calibri"/>
          <w:b/>
          <w:sz w:val="24"/>
          <w:szCs w:val="24"/>
        </w:rPr>
        <w:t>projekt</w:t>
      </w:r>
      <w:r w:rsidR="00093A10">
        <w:rPr>
          <w:rFonts w:ascii="Calibri" w:hAnsi="Calibri" w:cs="Calibri"/>
          <w:b/>
          <w:sz w:val="24"/>
          <w:szCs w:val="24"/>
        </w:rPr>
        <w:t>u</w:t>
      </w:r>
      <w:r w:rsidR="00093A10" w:rsidRPr="00093A10">
        <w:rPr>
          <w:rFonts w:ascii="Calibri" w:hAnsi="Calibri" w:cs="Calibri"/>
          <w:b/>
          <w:sz w:val="24"/>
          <w:szCs w:val="24"/>
        </w:rPr>
        <w:t xml:space="preserve"> nr 2023/ABM/01/00012/P/</w:t>
      </w:r>
      <w:r w:rsidR="00F47301">
        <w:rPr>
          <w:rFonts w:ascii="Calibri" w:hAnsi="Calibri" w:cs="Calibri"/>
          <w:b/>
          <w:sz w:val="24"/>
          <w:szCs w:val="24"/>
        </w:rPr>
        <w:t>02</w:t>
      </w:r>
      <w:r w:rsidR="00982FAD" w:rsidRPr="00982FAD">
        <w:rPr>
          <w:rFonts w:ascii="Calibri" w:hAnsi="Calibri" w:cs="Calibri"/>
          <w:b/>
          <w:sz w:val="24"/>
          <w:szCs w:val="24"/>
        </w:rPr>
        <w:t>”</w:t>
      </w:r>
    </w:p>
    <w:p w14:paraId="71693901" w14:textId="4D45C5C7" w:rsidR="001B2534" w:rsidRPr="00AB127B" w:rsidRDefault="00507E00" w:rsidP="006B0981">
      <w:pPr>
        <w:autoSpaceDE w:val="0"/>
        <w:spacing w:after="240"/>
        <w:ind w:left="426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Oferty, które wpłyną </w:t>
      </w:r>
      <w:r w:rsidR="001B1CB8">
        <w:rPr>
          <w:rFonts w:ascii="Calibri" w:hAnsi="Calibri" w:cs="Calibri"/>
          <w:sz w:val="24"/>
          <w:szCs w:val="24"/>
        </w:rPr>
        <w:t xml:space="preserve">po </w:t>
      </w:r>
      <w:r>
        <w:rPr>
          <w:rFonts w:ascii="Calibri" w:hAnsi="Calibri" w:cs="Calibri"/>
          <w:sz w:val="24"/>
          <w:szCs w:val="24"/>
        </w:rPr>
        <w:t xml:space="preserve">wskazanym </w:t>
      </w:r>
      <w:r w:rsidR="00803BD6" w:rsidRPr="00803BD6">
        <w:rPr>
          <w:rFonts w:ascii="Calibri" w:hAnsi="Calibri" w:cs="Calibri"/>
          <w:sz w:val="24"/>
          <w:szCs w:val="24"/>
        </w:rPr>
        <w:t xml:space="preserve">terminie </w:t>
      </w:r>
      <w:r w:rsidR="00413476">
        <w:rPr>
          <w:rFonts w:ascii="Calibri" w:hAnsi="Calibri" w:cs="Calibri"/>
          <w:sz w:val="24"/>
          <w:szCs w:val="24"/>
        </w:rPr>
        <w:t xml:space="preserve">lub będą niekompletne, </w:t>
      </w:r>
      <w:r w:rsidR="00803BD6" w:rsidRPr="00803BD6">
        <w:rPr>
          <w:rFonts w:ascii="Calibri" w:hAnsi="Calibri" w:cs="Calibri"/>
          <w:sz w:val="24"/>
          <w:szCs w:val="24"/>
        </w:rPr>
        <w:t xml:space="preserve">nie będą rozpatrywane. Po upływie terminu składania ofert, Komisja Konkursowa przeprowadzi czynności badania i oceny złożonych ofert </w:t>
      </w:r>
      <w:r w:rsidR="00803BD6" w:rsidRPr="000E4332">
        <w:rPr>
          <w:rFonts w:ascii="Calibri" w:hAnsi="Calibri" w:cs="Calibri"/>
          <w:sz w:val="24"/>
          <w:szCs w:val="24"/>
        </w:rPr>
        <w:t>w celu wyboru oferty</w:t>
      </w:r>
      <w:r w:rsidR="000E4332">
        <w:rPr>
          <w:rFonts w:ascii="Calibri" w:hAnsi="Calibri" w:cs="Calibri"/>
          <w:sz w:val="24"/>
          <w:szCs w:val="24"/>
        </w:rPr>
        <w:t>.</w:t>
      </w:r>
      <w:r w:rsidR="00803BD6" w:rsidRPr="00AB127B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6CBCCDA0" w14:textId="77777777" w:rsidR="00A86840" w:rsidRPr="007139A9" w:rsidRDefault="00A86840" w:rsidP="007139A9">
      <w:pPr>
        <w:pStyle w:val="Akapitzlist"/>
        <w:numPr>
          <w:ilvl w:val="0"/>
          <w:numId w:val="5"/>
        </w:numPr>
        <w:autoSpaceDE w:val="0"/>
        <w:spacing w:after="120"/>
        <w:jc w:val="both"/>
        <w:rPr>
          <w:rFonts w:cs="Calibri"/>
          <w:b/>
          <w:sz w:val="24"/>
          <w:szCs w:val="24"/>
        </w:rPr>
      </w:pPr>
      <w:r w:rsidRPr="007139A9">
        <w:rPr>
          <w:rFonts w:cs="Calibri"/>
          <w:b/>
          <w:sz w:val="24"/>
          <w:szCs w:val="24"/>
        </w:rPr>
        <w:t>Wybór</w:t>
      </w:r>
      <w:r w:rsidR="00EA31E5" w:rsidRPr="007139A9">
        <w:rPr>
          <w:rFonts w:cs="Calibri"/>
          <w:b/>
          <w:sz w:val="24"/>
          <w:szCs w:val="24"/>
        </w:rPr>
        <w:t xml:space="preserve"> Ośrodka</w:t>
      </w:r>
      <w:r w:rsidR="00D008B6" w:rsidRPr="007139A9">
        <w:rPr>
          <w:rFonts w:cs="Calibri"/>
          <w:b/>
          <w:sz w:val="24"/>
          <w:szCs w:val="24"/>
        </w:rPr>
        <w:t xml:space="preserve"> i sposób ogłoszenia</w:t>
      </w:r>
    </w:p>
    <w:p w14:paraId="2229737B" w14:textId="7A6F7AB5" w:rsidR="00FC5809" w:rsidRPr="00BC3CC8" w:rsidRDefault="00093A10" w:rsidP="00EB35E0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cs="Calibri"/>
          <w:sz w:val="24"/>
          <w:szCs w:val="24"/>
        </w:rPr>
      </w:pPr>
      <w:r w:rsidRPr="00BC3CC8">
        <w:rPr>
          <w:rFonts w:cs="Calibri"/>
          <w:sz w:val="24"/>
          <w:szCs w:val="24"/>
        </w:rPr>
        <w:t>UMB</w:t>
      </w:r>
      <w:r w:rsidR="00A86840" w:rsidRPr="00BC3CC8">
        <w:rPr>
          <w:rFonts w:cs="Calibri"/>
          <w:sz w:val="24"/>
          <w:szCs w:val="24"/>
        </w:rPr>
        <w:t xml:space="preserve"> wybierze </w:t>
      </w:r>
      <w:r w:rsidR="008B0C9B" w:rsidRPr="00BC3CC8">
        <w:rPr>
          <w:rFonts w:cs="Calibri"/>
          <w:sz w:val="24"/>
          <w:szCs w:val="24"/>
        </w:rPr>
        <w:t>ofert</w:t>
      </w:r>
      <w:r w:rsidR="008B0C9B">
        <w:rPr>
          <w:rFonts w:cs="Calibri"/>
          <w:sz w:val="24"/>
          <w:szCs w:val="24"/>
        </w:rPr>
        <w:t>y</w:t>
      </w:r>
      <w:r w:rsidR="008B0C9B" w:rsidRPr="00BC3CC8">
        <w:rPr>
          <w:rFonts w:cs="Calibri"/>
          <w:sz w:val="24"/>
          <w:szCs w:val="24"/>
        </w:rPr>
        <w:t xml:space="preserve"> </w:t>
      </w:r>
      <w:r w:rsidR="00A86840" w:rsidRPr="00BC3CC8">
        <w:rPr>
          <w:rFonts w:cs="Calibri"/>
          <w:sz w:val="24"/>
          <w:szCs w:val="24"/>
        </w:rPr>
        <w:t xml:space="preserve">na podstawie kryteriów </w:t>
      </w:r>
      <w:r w:rsidR="005068EB" w:rsidRPr="000E4332">
        <w:rPr>
          <w:rFonts w:cs="Calibri"/>
          <w:sz w:val="24"/>
          <w:szCs w:val="24"/>
        </w:rPr>
        <w:t xml:space="preserve">wyboru </w:t>
      </w:r>
      <w:r w:rsidR="00A86840" w:rsidRPr="000E4332">
        <w:rPr>
          <w:rFonts w:cs="Calibri"/>
          <w:sz w:val="24"/>
          <w:szCs w:val="24"/>
        </w:rPr>
        <w:t xml:space="preserve">ofert </w:t>
      </w:r>
      <w:r w:rsidR="00A86840" w:rsidRPr="00BC3CC8">
        <w:rPr>
          <w:rFonts w:cs="Calibri"/>
          <w:sz w:val="24"/>
          <w:szCs w:val="24"/>
        </w:rPr>
        <w:t>określony</w:t>
      </w:r>
      <w:r w:rsidR="00BA5ACC" w:rsidRPr="00BC3CC8">
        <w:rPr>
          <w:rFonts w:cs="Calibri"/>
          <w:sz w:val="24"/>
          <w:szCs w:val="24"/>
        </w:rPr>
        <w:t>ch w</w:t>
      </w:r>
      <w:r w:rsidR="00306231" w:rsidRPr="00BC3CC8">
        <w:rPr>
          <w:rFonts w:cs="Calibri"/>
          <w:sz w:val="24"/>
          <w:szCs w:val="24"/>
        </w:rPr>
        <w:t xml:space="preserve"> </w:t>
      </w:r>
      <w:r w:rsidR="00BA5ACC" w:rsidRPr="00BC3CC8">
        <w:rPr>
          <w:rFonts w:cs="Calibri"/>
          <w:sz w:val="24"/>
          <w:szCs w:val="24"/>
        </w:rPr>
        <w:t>niniejsz</w:t>
      </w:r>
      <w:r w:rsidR="00306231" w:rsidRPr="00BC3CC8">
        <w:rPr>
          <w:rFonts w:cs="Calibri"/>
          <w:sz w:val="24"/>
          <w:szCs w:val="24"/>
        </w:rPr>
        <w:t xml:space="preserve">ym </w:t>
      </w:r>
      <w:r w:rsidR="00BA5ACC" w:rsidRPr="00BC3CC8">
        <w:rPr>
          <w:rFonts w:cs="Calibri"/>
          <w:sz w:val="24"/>
          <w:szCs w:val="24"/>
        </w:rPr>
        <w:t>ogłoszeniu</w:t>
      </w:r>
      <w:r w:rsidR="00D008B6" w:rsidRPr="00BC3CC8">
        <w:rPr>
          <w:rFonts w:cs="Calibri"/>
          <w:sz w:val="24"/>
          <w:szCs w:val="24"/>
        </w:rPr>
        <w:t>.</w:t>
      </w:r>
    </w:p>
    <w:p w14:paraId="53379825" w14:textId="0A41C87C" w:rsidR="00306231" w:rsidRDefault="00FC5809" w:rsidP="005F177A">
      <w:pPr>
        <w:numPr>
          <w:ilvl w:val="0"/>
          <w:numId w:val="3"/>
        </w:numPr>
        <w:autoSpaceDE w:val="0"/>
        <w:spacing w:after="120"/>
        <w:ind w:hanging="357"/>
        <w:jc w:val="both"/>
        <w:rPr>
          <w:rFonts w:ascii="Calibri" w:hAnsi="Calibri" w:cs="Calibri"/>
          <w:sz w:val="24"/>
          <w:szCs w:val="24"/>
        </w:rPr>
      </w:pPr>
      <w:r w:rsidRPr="00306231">
        <w:rPr>
          <w:rFonts w:ascii="Calibri" w:hAnsi="Calibri" w:cs="Calibri"/>
          <w:sz w:val="24"/>
          <w:szCs w:val="24"/>
        </w:rPr>
        <w:t>Informacj</w:t>
      </w:r>
      <w:r w:rsidR="004C3DB5" w:rsidRPr="00306231">
        <w:rPr>
          <w:rFonts w:ascii="Calibri" w:hAnsi="Calibri" w:cs="Calibri"/>
          <w:sz w:val="24"/>
          <w:szCs w:val="24"/>
        </w:rPr>
        <w:t>a o wyborze ośrodka zostanie</w:t>
      </w:r>
      <w:r w:rsidRPr="00306231">
        <w:rPr>
          <w:rFonts w:ascii="Calibri" w:hAnsi="Calibri" w:cs="Calibri"/>
          <w:sz w:val="24"/>
          <w:szCs w:val="24"/>
        </w:rPr>
        <w:t xml:space="preserve"> zamie</w:t>
      </w:r>
      <w:r w:rsidR="004C3DB5" w:rsidRPr="00306231">
        <w:rPr>
          <w:rFonts w:ascii="Calibri" w:hAnsi="Calibri" w:cs="Calibri"/>
          <w:sz w:val="24"/>
          <w:szCs w:val="24"/>
        </w:rPr>
        <w:t>szczona</w:t>
      </w:r>
      <w:r w:rsidRPr="00306231">
        <w:rPr>
          <w:rFonts w:ascii="Calibri" w:hAnsi="Calibri" w:cs="Calibri"/>
          <w:sz w:val="24"/>
          <w:szCs w:val="24"/>
        </w:rPr>
        <w:t xml:space="preserve"> na stronie </w:t>
      </w:r>
      <w:hyperlink r:id="rId12" w:history="1">
        <w:r w:rsidR="00923EC2" w:rsidRPr="00025237">
          <w:rPr>
            <w:rStyle w:val="Hipercze"/>
            <w:rFonts w:ascii="Calibri" w:hAnsi="Calibri" w:cs="Calibri"/>
            <w:sz w:val="24"/>
            <w:szCs w:val="24"/>
          </w:rPr>
          <w:t>www.umb.edu.pl</w:t>
        </w:r>
      </w:hyperlink>
      <w:r w:rsidR="00D008B6" w:rsidRPr="00306231">
        <w:rPr>
          <w:rFonts w:ascii="Calibri" w:hAnsi="Calibri" w:cs="Calibri"/>
          <w:sz w:val="24"/>
          <w:szCs w:val="24"/>
        </w:rPr>
        <w:t>.</w:t>
      </w:r>
    </w:p>
    <w:p w14:paraId="4EC0D17A" w14:textId="665E8595" w:rsidR="004C3DB5" w:rsidRPr="00306231" w:rsidRDefault="004C3DB5" w:rsidP="005F177A">
      <w:pPr>
        <w:numPr>
          <w:ilvl w:val="0"/>
          <w:numId w:val="3"/>
        </w:numPr>
        <w:autoSpaceDE w:val="0"/>
        <w:spacing w:after="120"/>
        <w:ind w:hanging="357"/>
        <w:jc w:val="both"/>
        <w:rPr>
          <w:rFonts w:ascii="Calibri" w:hAnsi="Calibri" w:cs="Calibri"/>
          <w:sz w:val="24"/>
          <w:szCs w:val="24"/>
        </w:rPr>
      </w:pPr>
      <w:r w:rsidRPr="00306231">
        <w:rPr>
          <w:rFonts w:ascii="Calibri" w:hAnsi="Calibri" w:cs="Calibri"/>
          <w:sz w:val="24"/>
          <w:szCs w:val="24"/>
        </w:rPr>
        <w:t>Od ogłoszonych wyników nie przysługuje odwołanie.</w:t>
      </w:r>
    </w:p>
    <w:p w14:paraId="56312689" w14:textId="77777777" w:rsidR="00686E59" w:rsidRPr="007139A9" w:rsidRDefault="00D008B6" w:rsidP="007139A9">
      <w:pPr>
        <w:pStyle w:val="Akapitzlist"/>
        <w:numPr>
          <w:ilvl w:val="0"/>
          <w:numId w:val="5"/>
        </w:numPr>
        <w:autoSpaceDE w:val="0"/>
        <w:spacing w:after="120"/>
        <w:jc w:val="both"/>
        <w:rPr>
          <w:rFonts w:cs="Calibri"/>
          <w:b/>
          <w:sz w:val="24"/>
          <w:szCs w:val="24"/>
        </w:rPr>
      </w:pPr>
      <w:r w:rsidRPr="007139A9">
        <w:rPr>
          <w:rFonts w:cs="Calibri"/>
          <w:b/>
          <w:sz w:val="24"/>
          <w:szCs w:val="24"/>
        </w:rPr>
        <w:t>Postanowienia końcowe</w:t>
      </w:r>
    </w:p>
    <w:p w14:paraId="36A04138" w14:textId="663D16F5" w:rsidR="009A3CE1" w:rsidRPr="00BC3CC8" w:rsidRDefault="0029375A" w:rsidP="00BC3CC8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686E59" w:rsidRPr="00BC3CC8">
        <w:rPr>
          <w:rFonts w:asciiTheme="minorHAnsi" w:hAnsiTheme="minorHAnsi" w:cstheme="minorHAnsi"/>
          <w:sz w:val="24"/>
          <w:szCs w:val="24"/>
        </w:rPr>
        <w:t xml:space="preserve">Ogłaszający nabór zastrzega sobie prawo do: </w:t>
      </w:r>
    </w:p>
    <w:p w14:paraId="3CF2C6F4" w14:textId="76A9101C" w:rsidR="009A3CE1" w:rsidRDefault="00EA31E5" w:rsidP="00E70B8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podpisania umowy trójstronnej</w:t>
      </w:r>
      <w:r w:rsidR="00686E59" w:rsidRPr="006B0981">
        <w:rPr>
          <w:sz w:val="24"/>
          <w:szCs w:val="24"/>
        </w:rPr>
        <w:t xml:space="preserve"> z</w:t>
      </w:r>
      <w:r w:rsidR="00D04F6A">
        <w:rPr>
          <w:sz w:val="24"/>
          <w:szCs w:val="24"/>
        </w:rPr>
        <w:t xml:space="preserve"> </w:t>
      </w:r>
      <w:r w:rsidR="008B0C9B">
        <w:rPr>
          <w:sz w:val="24"/>
          <w:szCs w:val="24"/>
        </w:rPr>
        <w:t>ośrodkami</w:t>
      </w:r>
      <w:r w:rsidR="00686E59" w:rsidRPr="006B0981">
        <w:rPr>
          <w:sz w:val="24"/>
          <w:szCs w:val="24"/>
        </w:rPr>
        <w:t xml:space="preserve">, </w:t>
      </w:r>
      <w:r w:rsidR="008B0C9B" w:rsidRPr="006B0981">
        <w:rPr>
          <w:sz w:val="24"/>
          <w:szCs w:val="24"/>
        </w:rPr>
        <w:t>któr</w:t>
      </w:r>
      <w:r w:rsidR="008B0C9B">
        <w:rPr>
          <w:sz w:val="24"/>
          <w:szCs w:val="24"/>
        </w:rPr>
        <w:t>ych</w:t>
      </w:r>
      <w:r w:rsidR="008B0C9B" w:rsidRPr="006B0981">
        <w:rPr>
          <w:sz w:val="24"/>
          <w:szCs w:val="24"/>
        </w:rPr>
        <w:t xml:space="preserve"> </w:t>
      </w:r>
      <w:r w:rsidR="00686E59" w:rsidRPr="006B0981">
        <w:rPr>
          <w:sz w:val="24"/>
          <w:szCs w:val="24"/>
        </w:rPr>
        <w:t xml:space="preserve">zgłoszenie zostało najwyżej ocenione, </w:t>
      </w:r>
    </w:p>
    <w:p w14:paraId="48C74EAA" w14:textId="59AA4C76" w:rsidR="00686E59" w:rsidRPr="006B0981" w:rsidRDefault="00686E59" w:rsidP="00E70B84">
      <w:pPr>
        <w:pStyle w:val="Akapitzlist"/>
        <w:jc w:val="both"/>
        <w:rPr>
          <w:sz w:val="24"/>
          <w:szCs w:val="24"/>
        </w:rPr>
      </w:pPr>
      <w:r w:rsidRPr="006B0981">
        <w:rPr>
          <w:sz w:val="24"/>
          <w:szCs w:val="24"/>
        </w:rPr>
        <w:t>- unieważnienia naboru bez podania przyczyny</w:t>
      </w:r>
      <w:r w:rsidR="000E4332">
        <w:rPr>
          <w:sz w:val="24"/>
          <w:szCs w:val="24"/>
        </w:rPr>
        <w:t>.</w:t>
      </w:r>
    </w:p>
    <w:p w14:paraId="2121A94D" w14:textId="4D40007F" w:rsidR="00686E59" w:rsidRPr="006B0981" w:rsidRDefault="007E27A7" w:rsidP="00413476">
      <w:pPr>
        <w:pStyle w:val="Akapitzlist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86E59" w:rsidRPr="006B0981">
        <w:rPr>
          <w:sz w:val="24"/>
          <w:szCs w:val="24"/>
        </w:rPr>
        <w:t xml:space="preserve">W przypadku unieważnienia naboru </w:t>
      </w:r>
      <w:r w:rsidR="00923EC2">
        <w:rPr>
          <w:sz w:val="24"/>
          <w:szCs w:val="24"/>
        </w:rPr>
        <w:t>UMB</w:t>
      </w:r>
      <w:r w:rsidR="00686E59" w:rsidRPr="006B0981">
        <w:rPr>
          <w:sz w:val="24"/>
          <w:szCs w:val="24"/>
        </w:rPr>
        <w:t xml:space="preserve"> nie ponosi odpowiedzialności za szkody jakie poniósł z tego tytułu podmiot zainteresowany zgłoszeniem swojej kandydatury lub</w:t>
      </w:r>
      <w:r w:rsidR="00EA31E5">
        <w:rPr>
          <w:sz w:val="24"/>
          <w:szCs w:val="24"/>
        </w:rPr>
        <w:t xml:space="preserve"> kandydat na ośrodek</w:t>
      </w:r>
      <w:r w:rsidR="00686E59" w:rsidRPr="006B0981">
        <w:rPr>
          <w:sz w:val="24"/>
          <w:szCs w:val="24"/>
        </w:rPr>
        <w:t xml:space="preserve">, który dokonał zgłoszenia, a w szczególności </w:t>
      </w:r>
      <w:r w:rsidR="00F44543">
        <w:rPr>
          <w:sz w:val="24"/>
          <w:szCs w:val="24"/>
        </w:rPr>
        <w:t>UMB</w:t>
      </w:r>
      <w:r w:rsidR="00686E59" w:rsidRPr="006B0981">
        <w:rPr>
          <w:sz w:val="24"/>
          <w:szCs w:val="24"/>
        </w:rPr>
        <w:t xml:space="preserve"> nie ponosi odpowiedzialności za koszty przygotowania zgłoszenia. </w:t>
      </w:r>
    </w:p>
    <w:p w14:paraId="2368A4C6" w14:textId="3880C1EE" w:rsidR="00686E59" w:rsidRPr="006B0981" w:rsidRDefault="00686E59" w:rsidP="00413476">
      <w:pPr>
        <w:pStyle w:val="Akapitzlist"/>
        <w:numPr>
          <w:ilvl w:val="1"/>
          <w:numId w:val="19"/>
        </w:numPr>
        <w:ind w:left="709" w:hanging="349"/>
        <w:jc w:val="both"/>
        <w:rPr>
          <w:sz w:val="24"/>
          <w:szCs w:val="24"/>
        </w:rPr>
      </w:pPr>
      <w:r w:rsidRPr="006B0981">
        <w:rPr>
          <w:sz w:val="24"/>
          <w:szCs w:val="24"/>
        </w:rPr>
        <w:t>Po ogłoszeniu wyników naboru, z wybranym</w:t>
      </w:r>
      <w:r w:rsidR="00EA31E5">
        <w:rPr>
          <w:sz w:val="24"/>
          <w:szCs w:val="24"/>
        </w:rPr>
        <w:t xml:space="preserve"> ośrodkiem</w:t>
      </w:r>
      <w:r w:rsidRPr="006B0981">
        <w:rPr>
          <w:sz w:val="24"/>
          <w:szCs w:val="24"/>
        </w:rPr>
        <w:t xml:space="preserve"> zos</w:t>
      </w:r>
      <w:r w:rsidR="00EA31E5">
        <w:rPr>
          <w:sz w:val="24"/>
          <w:szCs w:val="24"/>
        </w:rPr>
        <w:t>tanie podpisana umowa trójstronna</w:t>
      </w:r>
      <w:r w:rsidRPr="006B0981">
        <w:rPr>
          <w:sz w:val="24"/>
          <w:szCs w:val="24"/>
        </w:rPr>
        <w:t xml:space="preserve"> regulująca szczegółowe warunki w</w:t>
      </w:r>
      <w:r w:rsidR="00EA31E5">
        <w:rPr>
          <w:sz w:val="24"/>
          <w:szCs w:val="24"/>
        </w:rPr>
        <w:t xml:space="preserve">spółpracy i role Sponsora i Ośrodka </w:t>
      </w:r>
      <w:r w:rsidRPr="006B0981">
        <w:rPr>
          <w:sz w:val="24"/>
          <w:szCs w:val="24"/>
        </w:rPr>
        <w:t xml:space="preserve">przy </w:t>
      </w:r>
      <w:r w:rsidR="0043068B">
        <w:rPr>
          <w:sz w:val="24"/>
          <w:szCs w:val="24"/>
        </w:rPr>
        <w:t>realizacji badania.</w:t>
      </w:r>
    </w:p>
    <w:p w14:paraId="00860372" w14:textId="1FB7DE05" w:rsidR="00686E59" w:rsidRPr="00833866" w:rsidRDefault="00686E59" w:rsidP="00413476">
      <w:pPr>
        <w:pStyle w:val="Akapitzlist"/>
        <w:numPr>
          <w:ilvl w:val="1"/>
          <w:numId w:val="19"/>
        </w:numPr>
        <w:ind w:left="709" w:hanging="349"/>
        <w:jc w:val="both"/>
        <w:rPr>
          <w:sz w:val="24"/>
          <w:szCs w:val="24"/>
        </w:rPr>
      </w:pPr>
      <w:r w:rsidRPr="00833866">
        <w:rPr>
          <w:sz w:val="24"/>
          <w:szCs w:val="24"/>
        </w:rPr>
        <w:t xml:space="preserve">W przypadku wystąpienia okoliczności uniemożliwiającej zawarcie umowy </w:t>
      </w:r>
      <w:r w:rsidR="0043068B">
        <w:rPr>
          <w:sz w:val="24"/>
          <w:szCs w:val="24"/>
        </w:rPr>
        <w:t>trójstronnej</w:t>
      </w:r>
      <w:r w:rsidRPr="00833866">
        <w:rPr>
          <w:sz w:val="24"/>
          <w:szCs w:val="24"/>
        </w:rPr>
        <w:t xml:space="preserve"> z wybranym w wy</w:t>
      </w:r>
      <w:r w:rsidR="0043068B">
        <w:rPr>
          <w:sz w:val="24"/>
          <w:szCs w:val="24"/>
        </w:rPr>
        <w:t>niku naboru ośrodkiem</w:t>
      </w:r>
      <w:r w:rsidRPr="00833866">
        <w:rPr>
          <w:sz w:val="24"/>
          <w:szCs w:val="24"/>
        </w:rPr>
        <w:t xml:space="preserve">, </w:t>
      </w:r>
      <w:r w:rsidR="00F44543">
        <w:rPr>
          <w:sz w:val="24"/>
          <w:szCs w:val="24"/>
        </w:rPr>
        <w:t xml:space="preserve">UMB </w:t>
      </w:r>
      <w:r w:rsidRPr="00833866">
        <w:rPr>
          <w:sz w:val="24"/>
          <w:szCs w:val="24"/>
        </w:rPr>
        <w:t xml:space="preserve">dopuszcza możliwość zawarcia </w:t>
      </w:r>
      <w:r w:rsidR="0043068B">
        <w:rPr>
          <w:sz w:val="24"/>
          <w:szCs w:val="24"/>
        </w:rPr>
        <w:t>umowy trójstronnej</w:t>
      </w:r>
      <w:r w:rsidRPr="00833866">
        <w:rPr>
          <w:sz w:val="24"/>
          <w:szCs w:val="24"/>
        </w:rPr>
        <w:t xml:space="preserve"> z podmiotem, który jako następny w kolejności został najwyżej oceniony. </w:t>
      </w:r>
    </w:p>
    <w:p w14:paraId="47B2A79D" w14:textId="77777777" w:rsidR="00EA6F51" w:rsidRDefault="00686E59" w:rsidP="00413476">
      <w:pPr>
        <w:pStyle w:val="Akapitzlist"/>
        <w:numPr>
          <w:ilvl w:val="1"/>
          <w:numId w:val="19"/>
        </w:numPr>
        <w:ind w:left="709" w:hanging="349"/>
        <w:jc w:val="both"/>
        <w:rPr>
          <w:bCs/>
          <w:sz w:val="24"/>
          <w:szCs w:val="24"/>
        </w:rPr>
      </w:pPr>
      <w:r w:rsidRPr="0090432B">
        <w:rPr>
          <w:bCs/>
          <w:sz w:val="24"/>
          <w:szCs w:val="24"/>
        </w:rPr>
        <w:t>Wszelkie pytania</w:t>
      </w:r>
      <w:r w:rsidR="00507E00" w:rsidRPr="0090432B">
        <w:rPr>
          <w:bCs/>
          <w:sz w:val="24"/>
          <w:szCs w:val="24"/>
        </w:rPr>
        <w:t xml:space="preserve"> związane z prowadzonym naborem należy </w:t>
      </w:r>
      <w:r w:rsidRPr="0090432B">
        <w:rPr>
          <w:bCs/>
          <w:sz w:val="24"/>
          <w:szCs w:val="24"/>
        </w:rPr>
        <w:t xml:space="preserve">kierować </w:t>
      </w:r>
      <w:r w:rsidR="003D7DB9" w:rsidRPr="0090432B">
        <w:rPr>
          <w:bCs/>
          <w:sz w:val="24"/>
          <w:szCs w:val="24"/>
        </w:rPr>
        <w:t xml:space="preserve">do Pani </w:t>
      </w:r>
      <w:r w:rsidR="00F44543">
        <w:rPr>
          <w:bCs/>
          <w:sz w:val="24"/>
          <w:szCs w:val="24"/>
        </w:rPr>
        <w:t>Ewy Andruszkiewicz</w:t>
      </w:r>
      <w:r w:rsidR="003D7DB9" w:rsidRPr="0090432B">
        <w:rPr>
          <w:bCs/>
          <w:sz w:val="24"/>
          <w:szCs w:val="24"/>
        </w:rPr>
        <w:t xml:space="preserve"> </w:t>
      </w:r>
      <w:r w:rsidR="00F44543">
        <w:rPr>
          <w:bCs/>
          <w:sz w:val="24"/>
          <w:szCs w:val="24"/>
        </w:rPr>
        <w:t>Ośrodek Wsparcia Badań Klinicznych Uniwersytetu Medycznego w Białymstoku</w:t>
      </w:r>
      <w:r w:rsidR="0043068B" w:rsidRPr="0090432B">
        <w:rPr>
          <w:bCs/>
          <w:sz w:val="24"/>
          <w:szCs w:val="24"/>
        </w:rPr>
        <w:t xml:space="preserve">, tel. </w:t>
      </w:r>
      <w:r w:rsidR="00F44543">
        <w:rPr>
          <w:bCs/>
          <w:sz w:val="24"/>
          <w:szCs w:val="24"/>
        </w:rPr>
        <w:t>85 686 52 99</w:t>
      </w:r>
      <w:r w:rsidR="003D7DB9" w:rsidRPr="0090432B">
        <w:rPr>
          <w:bCs/>
          <w:sz w:val="24"/>
          <w:szCs w:val="24"/>
        </w:rPr>
        <w:t xml:space="preserve">, </w:t>
      </w:r>
    </w:p>
    <w:p w14:paraId="303ED2C7" w14:textId="5501F8CD" w:rsidR="00686E59" w:rsidRPr="0090432B" w:rsidRDefault="003D7DB9" w:rsidP="00EA6F51">
      <w:pPr>
        <w:pStyle w:val="Akapitzlist"/>
        <w:ind w:left="709"/>
        <w:jc w:val="both"/>
        <w:rPr>
          <w:bCs/>
          <w:sz w:val="24"/>
          <w:szCs w:val="24"/>
        </w:rPr>
      </w:pPr>
      <w:r w:rsidRPr="0090432B">
        <w:rPr>
          <w:bCs/>
          <w:sz w:val="24"/>
          <w:szCs w:val="24"/>
        </w:rPr>
        <w:t xml:space="preserve">e-mail: </w:t>
      </w:r>
      <w:r w:rsidR="00F44543">
        <w:t>ewa.andruszkiewicz@umb.edu.pl</w:t>
      </w:r>
    </w:p>
    <w:p w14:paraId="0011E3C5" w14:textId="21716028" w:rsidR="000726B8" w:rsidRPr="007139A9" w:rsidRDefault="000726B8" w:rsidP="000726B8">
      <w:pPr>
        <w:pStyle w:val="Akapitzlist"/>
        <w:numPr>
          <w:ilvl w:val="0"/>
          <w:numId w:val="5"/>
        </w:numPr>
        <w:autoSpaceDE w:val="0"/>
        <w:spacing w:after="120"/>
        <w:jc w:val="both"/>
        <w:rPr>
          <w:rFonts w:cs="Calibri"/>
          <w:b/>
          <w:sz w:val="24"/>
          <w:szCs w:val="24"/>
        </w:rPr>
      </w:pPr>
      <w:r w:rsidRPr="007139A9">
        <w:rPr>
          <w:rFonts w:cs="Calibri"/>
          <w:b/>
          <w:sz w:val="24"/>
          <w:szCs w:val="24"/>
        </w:rPr>
        <w:t xml:space="preserve">Klauzula informacyjna dotycząca przetwarzania danych osobowych w niniejszym konkursie na </w:t>
      </w:r>
      <w:r>
        <w:rPr>
          <w:rFonts w:cs="Calibri"/>
          <w:b/>
          <w:sz w:val="24"/>
          <w:szCs w:val="24"/>
        </w:rPr>
        <w:t>nabór Ośrodka</w:t>
      </w:r>
      <w:r w:rsidRPr="007139A9">
        <w:rPr>
          <w:rFonts w:cs="Calibri"/>
          <w:b/>
          <w:sz w:val="24"/>
          <w:szCs w:val="24"/>
        </w:rPr>
        <w:t xml:space="preserve">, ogłoszonym przez </w:t>
      </w:r>
      <w:r w:rsidR="009B5A70">
        <w:rPr>
          <w:rFonts w:cs="Calibri"/>
          <w:b/>
          <w:sz w:val="24"/>
          <w:szCs w:val="24"/>
        </w:rPr>
        <w:t>Uniwersytet Medyczny w Białymstoku</w:t>
      </w:r>
    </w:p>
    <w:p w14:paraId="495BB2D0" w14:textId="77777777" w:rsidR="000726B8" w:rsidRPr="00227682" w:rsidRDefault="000726B8" w:rsidP="000726B8">
      <w:pPr>
        <w:autoSpaceDE w:val="0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>Zgodnie z art. 13 ust. 1 i 2, informujemy Państwa, że:</w:t>
      </w:r>
    </w:p>
    <w:p w14:paraId="5DE7C2E2" w14:textId="5B96ACD5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 xml:space="preserve">Administratorem Państwa danych osobowych (dalej, jako: „Administrator Danych Osobowych”) jest </w:t>
      </w:r>
      <w:r w:rsidR="00277113">
        <w:rPr>
          <w:rFonts w:ascii="Calibri" w:hAnsi="Calibri" w:cs="Calibri"/>
          <w:sz w:val="24"/>
          <w:szCs w:val="24"/>
        </w:rPr>
        <w:t>Uniwersytet Medyczny w Białymstoku, z siedzibą w Białymstoku, ul. Jana Kilińskiego 1, 15-089 Białystok</w:t>
      </w:r>
      <w:r w:rsidRPr="00227682">
        <w:rPr>
          <w:rFonts w:ascii="Calibri" w:hAnsi="Calibri" w:cs="Calibri"/>
          <w:sz w:val="24"/>
          <w:szCs w:val="24"/>
        </w:rPr>
        <w:t xml:space="preserve">, NIP </w:t>
      </w:r>
      <w:r w:rsidR="00277113">
        <w:rPr>
          <w:rFonts w:ascii="Calibri" w:hAnsi="Calibri" w:cs="Calibri"/>
          <w:sz w:val="24"/>
          <w:szCs w:val="24"/>
        </w:rPr>
        <w:t>5420211717</w:t>
      </w:r>
      <w:r w:rsidRPr="00227682">
        <w:rPr>
          <w:rFonts w:ascii="Calibri" w:hAnsi="Calibri" w:cs="Calibri"/>
          <w:sz w:val="24"/>
          <w:szCs w:val="24"/>
        </w:rPr>
        <w:t>, REGON 000</w:t>
      </w:r>
      <w:r w:rsidR="000B2F02">
        <w:rPr>
          <w:rFonts w:ascii="Calibri" w:hAnsi="Calibri" w:cs="Calibri"/>
          <w:sz w:val="24"/>
          <w:szCs w:val="24"/>
        </w:rPr>
        <w:t>288604</w:t>
      </w:r>
    </w:p>
    <w:p w14:paraId="1F2C401B" w14:textId="0012D0C6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lastRenderedPageBreak/>
        <w:t xml:space="preserve">W instytucie został wyznaczony Inspektor Ochrony Danych, z którym można skontaktować się poprzez adres email </w:t>
      </w:r>
      <w:r w:rsidRPr="00EF6205">
        <w:rPr>
          <w:rFonts w:ascii="Calibri" w:hAnsi="Calibri" w:cs="Calibri"/>
          <w:sz w:val="24"/>
          <w:szCs w:val="24"/>
        </w:rPr>
        <w:t>iod@</w:t>
      </w:r>
      <w:r w:rsidR="00D6771A">
        <w:rPr>
          <w:rFonts w:ascii="Calibri" w:hAnsi="Calibri" w:cs="Calibri"/>
          <w:sz w:val="24"/>
          <w:szCs w:val="24"/>
        </w:rPr>
        <w:t>umb.edu</w:t>
      </w:r>
      <w:r w:rsidRPr="00EF6205">
        <w:rPr>
          <w:rFonts w:ascii="Calibri" w:hAnsi="Calibri" w:cs="Calibri"/>
          <w:sz w:val="24"/>
          <w:szCs w:val="24"/>
        </w:rPr>
        <w:t>.pl</w:t>
      </w:r>
      <w:r w:rsidRPr="00227682">
        <w:rPr>
          <w:rFonts w:ascii="Calibri" w:hAnsi="Calibri" w:cs="Calibri"/>
          <w:sz w:val="24"/>
          <w:szCs w:val="24"/>
        </w:rPr>
        <w:t xml:space="preserve"> lub pisemnie na adres Administratora Danych.</w:t>
      </w:r>
    </w:p>
    <w:p w14:paraId="7FA403C7" w14:textId="77777777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 xml:space="preserve">Państwa dane osobowe będą przetwarzane na podstawie art.6 </w:t>
      </w:r>
      <w:r>
        <w:rPr>
          <w:rFonts w:ascii="Calibri" w:hAnsi="Calibri" w:cs="Calibri"/>
          <w:sz w:val="24"/>
          <w:szCs w:val="24"/>
        </w:rPr>
        <w:t xml:space="preserve">akapit </w:t>
      </w:r>
      <w:r w:rsidRPr="00227682">
        <w:rPr>
          <w:rFonts w:ascii="Calibri" w:hAnsi="Calibri" w:cs="Calibri"/>
          <w:sz w:val="24"/>
          <w:szCs w:val="24"/>
        </w:rPr>
        <w:t xml:space="preserve">1 lit </w:t>
      </w:r>
      <w:r>
        <w:rPr>
          <w:rFonts w:ascii="Calibri" w:hAnsi="Calibri" w:cs="Calibri"/>
          <w:sz w:val="24"/>
          <w:szCs w:val="24"/>
        </w:rPr>
        <w:t>f</w:t>
      </w:r>
      <w:r w:rsidRPr="00227682">
        <w:rPr>
          <w:rFonts w:ascii="Calibri" w:hAnsi="Calibri" w:cs="Calibri"/>
          <w:sz w:val="24"/>
          <w:szCs w:val="24"/>
        </w:rPr>
        <w:t>) RODO.</w:t>
      </w:r>
    </w:p>
    <w:p w14:paraId="5231DD6E" w14:textId="77777777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 xml:space="preserve">Przetwarzanie Państwa danych osobowych odbywa się w celu zawarcia i realizacji umowy, której jest Państwa/Pan stroną.  </w:t>
      </w:r>
    </w:p>
    <w:p w14:paraId="5E08B3C7" w14:textId="77777777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>Państwa dane osobowe są lub mogą być przekazywane następującym kategoriom odbiorców:</w:t>
      </w:r>
    </w:p>
    <w:p w14:paraId="0EE5CBF0" w14:textId="77777777" w:rsidR="000726B8" w:rsidRPr="00227682" w:rsidRDefault="000726B8" w:rsidP="000726B8">
      <w:pPr>
        <w:numPr>
          <w:ilvl w:val="1"/>
          <w:numId w:val="10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 xml:space="preserve">dostawcom usług zaopatrującym Administratora Danych Osobowych w rozwiązania techniczne oraz organizacyjne umożliwiające zarządzanie organizacją Administratora Danych Osobowych </w:t>
      </w:r>
    </w:p>
    <w:p w14:paraId="20CD6638" w14:textId="77777777" w:rsidR="000726B8" w:rsidRPr="00227682" w:rsidRDefault="000726B8" w:rsidP="000726B8">
      <w:pPr>
        <w:numPr>
          <w:ilvl w:val="1"/>
          <w:numId w:val="10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>podmiotom, którym Administrator Danych Osobowych zleca wykonanie usług koniecznych dla realizacji swoich zadań statutowych,</w:t>
      </w:r>
    </w:p>
    <w:p w14:paraId="02D73662" w14:textId="77777777" w:rsidR="000726B8" w:rsidRPr="009B1771" w:rsidRDefault="000726B8" w:rsidP="000726B8">
      <w:pPr>
        <w:numPr>
          <w:ilvl w:val="1"/>
          <w:numId w:val="10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 xml:space="preserve">dostawcom usług prawnych oraz wpierającym Administratora Danych Osobowych </w:t>
      </w:r>
      <w:r w:rsidRPr="009B1771">
        <w:rPr>
          <w:rFonts w:ascii="Calibri" w:hAnsi="Calibri" w:cs="Calibri"/>
          <w:sz w:val="24"/>
          <w:szCs w:val="24"/>
        </w:rPr>
        <w:t>w dochodzeniu należnych roszczeń.</w:t>
      </w:r>
    </w:p>
    <w:p w14:paraId="154DFE62" w14:textId="77777777" w:rsidR="000726B8" w:rsidRDefault="000726B8" w:rsidP="000726B8">
      <w:pPr>
        <w:numPr>
          <w:ilvl w:val="1"/>
          <w:numId w:val="10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>instytucjom państwowym upoważnionym z mocy prawa</w:t>
      </w:r>
    </w:p>
    <w:p w14:paraId="6C24B298" w14:textId="4068F14A" w:rsidR="000726B8" w:rsidRPr="00227682" w:rsidRDefault="000726B8" w:rsidP="000726B8">
      <w:pPr>
        <w:numPr>
          <w:ilvl w:val="1"/>
          <w:numId w:val="10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organom uprawnionym do kontroli </w:t>
      </w:r>
      <w:r w:rsidR="008853D5">
        <w:rPr>
          <w:rFonts w:ascii="Calibri" w:hAnsi="Calibri" w:cs="Calibri"/>
          <w:sz w:val="24"/>
          <w:szCs w:val="24"/>
        </w:rPr>
        <w:t>z mocy prawa</w:t>
      </w:r>
      <w:r w:rsidRPr="00227682">
        <w:rPr>
          <w:rFonts w:ascii="Calibri" w:hAnsi="Calibri" w:cs="Calibri"/>
          <w:sz w:val="24"/>
          <w:szCs w:val="24"/>
        </w:rPr>
        <w:t>.</w:t>
      </w:r>
    </w:p>
    <w:p w14:paraId="56E45C84" w14:textId="77777777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>Administrator Danych Osobowych przechowuje Państwa/</w:t>
      </w:r>
      <w:r>
        <w:rPr>
          <w:rFonts w:ascii="Calibri" w:hAnsi="Calibri" w:cs="Calibri"/>
          <w:sz w:val="24"/>
          <w:szCs w:val="24"/>
        </w:rPr>
        <w:t>Pana dane osobowe przez okres 5</w:t>
      </w:r>
      <w:r w:rsidRPr="00227682">
        <w:rPr>
          <w:rFonts w:ascii="Calibri" w:hAnsi="Calibri" w:cs="Calibri"/>
          <w:sz w:val="24"/>
          <w:szCs w:val="24"/>
        </w:rPr>
        <w:t xml:space="preserve"> lat.</w:t>
      </w:r>
    </w:p>
    <w:p w14:paraId="11BE11FE" w14:textId="77777777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>Podanie przez Państwa danych osobowych jest dobrowolne. Nie podanie danych uniemożliwi zawarcie i wykonanie umowy.</w:t>
      </w:r>
    </w:p>
    <w:p w14:paraId="43C4EF2D" w14:textId="77777777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>Przysługują Państwu następujące uprawnienia: prawo do żądania od Administratora Danych Osobowych dostępu do swoich danych osobowych, prawo do sprostowania (poprawiania), usunięcia danych, ograniczenia przetwarzania danych osobowych oraz prawo do przenoszenia danych osobowych, a także prawo do cofnięcia zgody na przetwarzanie danych osobowych w dowolnym momencie w zakresie, w jakim Państwa/Pana dane osobowe są przetwarzane na podstawie udzielonej zgody na przetwarzanie danych osobowych; wycofanie zgody pozostaje bez wpływu na zgodność z prawem przetwarzania, którego dokonano na podstawie Państwa/Pana zgody przed jej wycofaniem. W celu skorzystania z powyższych praw, należy skontaktować się poprzez kanały komunikacji wskazane w pkt 1 i 2 powyżej.</w:t>
      </w:r>
    </w:p>
    <w:p w14:paraId="75186A23" w14:textId="77777777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 xml:space="preserve">Państwa dane osobowe nie podlegają zautomatyzowanemu podejmowaniu decyzji, w tym profilowaniu. </w:t>
      </w:r>
    </w:p>
    <w:p w14:paraId="44ACA3EC" w14:textId="77777777" w:rsidR="000726B8" w:rsidRPr="00227682" w:rsidRDefault="000726B8" w:rsidP="000726B8">
      <w:pPr>
        <w:numPr>
          <w:ilvl w:val="0"/>
          <w:numId w:val="9"/>
        </w:numPr>
        <w:autoSpaceDE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27682">
        <w:rPr>
          <w:rFonts w:ascii="Calibri" w:hAnsi="Calibri" w:cs="Calibri"/>
          <w:sz w:val="24"/>
          <w:szCs w:val="24"/>
        </w:rPr>
        <w:t xml:space="preserve">Przysługuje Państwu prawo do wniesienia skargi do organu nadzorczego w zakresie przetwarzania danych osobowych, tj. Prezesa Urzędu Ochrony Danych Osobowych. </w:t>
      </w:r>
    </w:p>
    <w:p w14:paraId="2E195B18" w14:textId="77777777" w:rsidR="000726B8" w:rsidRPr="008C6B2D" w:rsidRDefault="000726B8" w:rsidP="000726B8"/>
    <w:sectPr w:rsidR="000726B8" w:rsidRPr="008C6B2D" w:rsidSect="00AE481F">
      <w:headerReference w:type="default" r:id="rId13"/>
      <w:footerReference w:type="even" r:id="rId14"/>
      <w:footerReference w:type="default" r:id="rId15"/>
      <w:pgSz w:w="11906" w:h="16838"/>
      <w:pgMar w:top="1146" w:right="720" w:bottom="720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C793" w14:textId="77777777" w:rsidR="00B95578" w:rsidRDefault="00B95578" w:rsidP="00F246DF">
      <w:r>
        <w:separator/>
      </w:r>
    </w:p>
  </w:endnote>
  <w:endnote w:type="continuationSeparator" w:id="0">
    <w:p w14:paraId="063FD8E4" w14:textId="77777777" w:rsidR="00B95578" w:rsidRDefault="00B95578" w:rsidP="00F246DF">
      <w:r>
        <w:continuationSeparator/>
      </w:r>
    </w:p>
  </w:endnote>
  <w:endnote w:type="continuationNotice" w:id="1">
    <w:p w14:paraId="22472489" w14:textId="77777777" w:rsidR="00B95578" w:rsidRDefault="00B95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5B3E" w14:textId="77777777" w:rsidR="00D00976" w:rsidRDefault="00271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09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A019BC" w14:textId="77777777" w:rsidR="00D00976" w:rsidRDefault="00D009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2EF9" w14:textId="77777777" w:rsidR="00032BF5" w:rsidRPr="0058716E" w:rsidRDefault="00032BF5" w:rsidP="00032BF5">
    <w:pPr>
      <w:pStyle w:val="Stopka"/>
      <w:tabs>
        <w:tab w:val="clear" w:pos="4536"/>
        <w:tab w:val="clear" w:pos="9072"/>
        <w:tab w:val="left" w:pos="6645"/>
      </w:tabs>
      <w:ind w:left="1134"/>
      <w:jc w:val="both"/>
      <w:rPr>
        <w:sz w:val="18"/>
        <w:szCs w:val="18"/>
        <w:lang w:val="en-US"/>
      </w:rPr>
    </w:pPr>
  </w:p>
  <w:p w14:paraId="49022BD7" w14:textId="4CE59ED1" w:rsidR="00D00976" w:rsidRPr="00A8051D" w:rsidRDefault="00D00976" w:rsidP="00CB5796">
    <w:pPr>
      <w:pStyle w:val="Stopka"/>
      <w:tabs>
        <w:tab w:val="clear" w:pos="4536"/>
        <w:tab w:val="clear" w:pos="9072"/>
        <w:tab w:val="left" w:pos="177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2D60" w14:textId="77777777" w:rsidR="00B95578" w:rsidRDefault="00B95578" w:rsidP="00F246DF">
      <w:r>
        <w:separator/>
      </w:r>
    </w:p>
  </w:footnote>
  <w:footnote w:type="continuationSeparator" w:id="0">
    <w:p w14:paraId="7A7ED755" w14:textId="77777777" w:rsidR="00B95578" w:rsidRDefault="00B95578" w:rsidP="00F246DF">
      <w:r>
        <w:continuationSeparator/>
      </w:r>
    </w:p>
  </w:footnote>
  <w:footnote w:type="continuationNotice" w:id="1">
    <w:p w14:paraId="01398A69" w14:textId="77777777" w:rsidR="00B95578" w:rsidRDefault="00B95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DD10" w14:textId="26A21298" w:rsidR="003616BC" w:rsidRDefault="003616BC" w:rsidP="00980185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E2F"/>
    <w:multiLevelType w:val="hybridMultilevel"/>
    <w:tmpl w:val="042662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BC0D34"/>
    <w:multiLevelType w:val="hybridMultilevel"/>
    <w:tmpl w:val="5A2E0BF0"/>
    <w:lvl w:ilvl="0" w:tplc="5656B5C0">
      <w:start w:val="12"/>
      <w:numFmt w:val="upperRoman"/>
      <w:lvlText w:val="%1."/>
      <w:lvlJc w:val="righ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6DF55A3"/>
    <w:multiLevelType w:val="hybridMultilevel"/>
    <w:tmpl w:val="24B6C6A2"/>
    <w:lvl w:ilvl="0" w:tplc="A1909D90">
      <w:start w:val="1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54465"/>
    <w:multiLevelType w:val="hybridMultilevel"/>
    <w:tmpl w:val="2236D2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DA1E58"/>
    <w:multiLevelType w:val="hybridMultilevel"/>
    <w:tmpl w:val="AAE49D5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E2179E"/>
    <w:multiLevelType w:val="hybridMultilevel"/>
    <w:tmpl w:val="FA8EB608"/>
    <w:lvl w:ilvl="0" w:tplc="0554B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CD41"/>
    <w:multiLevelType w:val="hybridMultilevel"/>
    <w:tmpl w:val="F22927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3C2330"/>
    <w:multiLevelType w:val="hybridMultilevel"/>
    <w:tmpl w:val="2D488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BD7B"/>
    <w:multiLevelType w:val="hybridMultilevel"/>
    <w:tmpl w:val="09D41E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BA25CC"/>
    <w:multiLevelType w:val="hybridMultilevel"/>
    <w:tmpl w:val="7086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2BB9"/>
    <w:multiLevelType w:val="hybridMultilevel"/>
    <w:tmpl w:val="B0100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4E6"/>
    <w:multiLevelType w:val="hybridMultilevel"/>
    <w:tmpl w:val="8F10EBD6"/>
    <w:lvl w:ilvl="0" w:tplc="1320F2F0">
      <w:start w:val="1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5017F"/>
    <w:multiLevelType w:val="hybridMultilevel"/>
    <w:tmpl w:val="EFDA3F0E"/>
    <w:lvl w:ilvl="0" w:tplc="72A20E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A698A"/>
    <w:multiLevelType w:val="hybridMultilevel"/>
    <w:tmpl w:val="48F42686"/>
    <w:lvl w:ilvl="0" w:tplc="30E65FA6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442457D6"/>
    <w:multiLevelType w:val="hybridMultilevel"/>
    <w:tmpl w:val="DF008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F1AC9"/>
    <w:multiLevelType w:val="hybridMultilevel"/>
    <w:tmpl w:val="97BEEA30"/>
    <w:lvl w:ilvl="0" w:tplc="C122A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43DDF"/>
    <w:multiLevelType w:val="hybridMultilevel"/>
    <w:tmpl w:val="94D66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A469E"/>
    <w:multiLevelType w:val="hybridMultilevel"/>
    <w:tmpl w:val="646AB5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05AC3AC">
      <w:start w:val="1"/>
      <w:numFmt w:val="decimal"/>
      <w:lvlText w:val="%2)"/>
      <w:lvlJc w:val="left"/>
      <w:pPr>
        <w:ind w:left="136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E8438A"/>
    <w:multiLevelType w:val="hybridMultilevel"/>
    <w:tmpl w:val="779E7778"/>
    <w:lvl w:ilvl="0" w:tplc="66BEEFD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F186F"/>
    <w:multiLevelType w:val="multilevel"/>
    <w:tmpl w:val="6298E03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upperRoman"/>
      <w:lvlText w:val="%4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312143"/>
    <w:multiLevelType w:val="hybridMultilevel"/>
    <w:tmpl w:val="EEDCFEB6"/>
    <w:lvl w:ilvl="0" w:tplc="54166B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24ED2"/>
    <w:multiLevelType w:val="hybridMultilevel"/>
    <w:tmpl w:val="5BDA17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372AA6E">
      <w:start w:val="1"/>
      <w:numFmt w:val="decimal"/>
      <w:lvlText w:val="%2."/>
      <w:lvlJc w:val="left"/>
      <w:pPr>
        <w:ind w:left="1866" w:hanging="360"/>
      </w:pPr>
      <w:rPr>
        <w:rFonts w:ascii="Times New Roman" w:eastAsia="Times New Roman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8635E3"/>
    <w:multiLevelType w:val="hybridMultilevel"/>
    <w:tmpl w:val="0AB2C3C6"/>
    <w:lvl w:ilvl="0" w:tplc="B244633E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1033E12"/>
    <w:multiLevelType w:val="hybridMultilevel"/>
    <w:tmpl w:val="3D5A37B4"/>
    <w:lvl w:ilvl="0" w:tplc="CB32BBB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4" w15:restartNumberingAfterBreak="0">
    <w:nsid w:val="71395679"/>
    <w:multiLevelType w:val="hybridMultilevel"/>
    <w:tmpl w:val="029A37D2"/>
    <w:lvl w:ilvl="0" w:tplc="D9D8E47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9C7743"/>
    <w:multiLevelType w:val="hybridMultilevel"/>
    <w:tmpl w:val="99BC709C"/>
    <w:lvl w:ilvl="0" w:tplc="77F45CA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608C55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2380130">
      <w:start w:val="1"/>
      <w:numFmt w:val="decimal"/>
      <w:lvlText w:val="%3."/>
      <w:lvlJc w:val="left"/>
      <w:pPr>
        <w:ind w:left="198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291C90"/>
    <w:multiLevelType w:val="hybridMultilevel"/>
    <w:tmpl w:val="9D9AC1C6"/>
    <w:lvl w:ilvl="0" w:tplc="1E0CF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D22B6"/>
    <w:multiLevelType w:val="hybridMultilevel"/>
    <w:tmpl w:val="B5BA3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7D89"/>
    <w:multiLevelType w:val="hybridMultilevel"/>
    <w:tmpl w:val="7DCA4AA4"/>
    <w:lvl w:ilvl="0" w:tplc="C122A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7"/>
  </w:num>
  <w:num w:numId="5">
    <w:abstractNumId w:val="25"/>
  </w:num>
  <w:num w:numId="6">
    <w:abstractNumId w:val="23"/>
  </w:num>
  <w:num w:numId="7">
    <w:abstractNumId w:val="22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26"/>
  </w:num>
  <w:num w:numId="15">
    <w:abstractNumId w:val="5"/>
  </w:num>
  <w:num w:numId="16">
    <w:abstractNumId w:val="14"/>
  </w:num>
  <w:num w:numId="17">
    <w:abstractNumId w:val="3"/>
  </w:num>
  <w:num w:numId="18">
    <w:abstractNumId w:val="27"/>
  </w:num>
  <w:num w:numId="19">
    <w:abstractNumId w:val="21"/>
  </w:num>
  <w:num w:numId="20">
    <w:abstractNumId w:val="18"/>
  </w:num>
  <w:num w:numId="21">
    <w:abstractNumId w:val="9"/>
  </w:num>
  <w:num w:numId="22">
    <w:abstractNumId w:val="0"/>
  </w:num>
  <w:num w:numId="23">
    <w:abstractNumId w:val="28"/>
  </w:num>
  <w:num w:numId="24">
    <w:abstractNumId w:val="20"/>
  </w:num>
  <w:num w:numId="25">
    <w:abstractNumId w:val="7"/>
  </w:num>
  <w:num w:numId="26">
    <w:abstractNumId w:val="4"/>
  </w:num>
  <w:num w:numId="27">
    <w:abstractNumId w:val="6"/>
  </w:num>
  <w:num w:numId="28">
    <w:abstractNumId w:val="8"/>
  </w:num>
  <w:num w:numId="29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28"/>
    <w:rsid w:val="00003014"/>
    <w:rsid w:val="00004BAB"/>
    <w:rsid w:val="00005CB6"/>
    <w:rsid w:val="000107E6"/>
    <w:rsid w:val="00012698"/>
    <w:rsid w:val="000134D1"/>
    <w:rsid w:val="00021BDC"/>
    <w:rsid w:val="000303B6"/>
    <w:rsid w:val="00032BF5"/>
    <w:rsid w:val="00036CCA"/>
    <w:rsid w:val="00041F8F"/>
    <w:rsid w:val="00053C4D"/>
    <w:rsid w:val="00056B49"/>
    <w:rsid w:val="00057B1F"/>
    <w:rsid w:val="00057CF8"/>
    <w:rsid w:val="000639D7"/>
    <w:rsid w:val="00064590"/>
    <w:rsid w:val="00067F47"/>
    <w:rsid w:val="000726B8"/>
    <w:rsid w:val="00072809"/>
    <w:rsid w:val="00072BA4"/>
    <w:rsid w:val="00072D11"/>
    <w:rsid w:val="00074838"/>
    <w:rsid w:val="000771A1"/>
    <w:rsid w:val="0008075F"/>
    <w:rsid w:val="000826F3"/>
    <w:rsid w:val="00092159"/>
    <w:rsid w:val="000925EB"/>
    <w:rsid w:val="00093A10"/>
    <w:rsid w:val="00093F11"/>
    <w:rsid w:val="0009627E"/>
    <w:rsid w:val="000A71A0"/>
    <w:rsid w:val="000A7DB7"/>
    <w:rsid w:val="000B2F02"/>
    <w:rsid w:val="000C2215"/>
    <w:rsid w:val="000C3C20"/>
    <w:rsid w:val="000D1F1F"/>
    <w:rsid w:val="000D349C"/>
    <w:rsid w:val="000E334C"/>
    <w:rsid w:val="000E4332"/>
    <w:rsid w:val="000E67C2"/>
    <w:rsid w:val="000F32AC"/>
    <w:rsid w:val="000F6E08"/>
    <w:rsid w:val="00107925"/>
    <w:rsid w:val="00112E3C"/>
    <w:rsid w:val="00121A74"/>
    <w:rsid w:val="001307F5"/>
    <w:rsid w:val="001346E7"/>
    <w:rsid w:val="001417B2"/>
    <w:rsid w:val="00147C47"/>
    <w:rsid w:val="00151AE0"/>
    <w:rsid w:val="00164562"/>
    <w:rsid w:val="00167F04"/>
    <w:rsid w:val="0017020E"/>
    <w:rsid w:val="00171C5F"/>
    <w:rsid w:val="0017788E"/>
    <w:rsid w:val="00180483"/>
    <w:rsid w:val="001874AF"/>
    <w:rsid w:val="001B125F"/>
    <w:rsid w:val="001B1CB8"/>
    <w:rsid w:val="001B2534"/>
    <w:rsid w:val="001B4F6A"/>
    <w:rsid w:val="001C6FB2"/>
    <w:rsid w:val="001D122A"/>
    <w:rsid w:val="001D78AC"/>
    <w:rsid w:val="001E068D"/>
    <w:rsid w:val="001E5C84"/>
    <w:rsid w:val="001F1EAF"/>
    <w:rsid w:val="001F69FE"/>
    <w:rsid w:val="002052E4"/>
    <w:rsid w:val="0020734F"/>
    <w:rsid w:val="00222F53"/>
    <w:rsid w:val="00223BF2"/>
    <w:rsid w:val="00227682"/>
    <w:rsid w:val="00236623"/>
    <w:rsid w:val="00237384"/>
    <w:rsid w:val="00245144"/>
    <w:rsid w:val="002576D0"/>
    <w:rsid w:val="00265056"/>
    <w:rsid w:val="00267828"/>
    <w:rsid w:val="00267B55"/>
    <w:rsid w:val="00267B8F"/>
    <w:rsid w:val="00271F08"/>
    <w:rsid w:val="00277113"/>
    <w:rsid w:val="00291A83"/>
    <w:rsid w:val="0029375A"/>
    <w:rsid w:val="00295C47"/>
    <w:rsid w:val="00296403"/>
    <w:rsid w:val="002A510F"/>
    <w:rsid w:val="002B43CC"/>
    <w:rsid w:val="002C6476"/>
    <w:rsid w:val="002E7FF9"/>
    <w:rsid w:val="00306231"/>
    <w:rsid w:val="00307498"/>
    <w:rsid w:val="003138AC"/>
    <w:rsid w:val="00315F0E"/>
    <w:rsid w:val="00337EEA"/>
    <w:rsid w:val="00341B99"/>
    <w:rsid w:val="00351EE2"/>
    <w:rsid w:val="0035483A"/>
    <w:rsid w:val="003616BC"/>
    <w:rsid w:val="00364877"/>
    <w:rsid w:val="00366FBB"/>
    <w:rsid w:val="003673D8"/>
    <w:rsid w:val="00373533"/>
    <w:rsid w:val="003835A2"/>
    <w:rsid w:val="003A563F"/>
    <w:rsid w:val="003A7240"/>
    <w:rsid w:val="003B3B21"/>
    <w:rsid w:val="003C14D6"/>
    <w:rsid w:val="003C2C79"/>
    <w:rsid w:val="003C3DF5"/>
    <w:rsid w:val="003C4833"/>
    <w:rsid w:val="003C547F"/>
    <w:rsid w:val="003D009E"/>
    <w:rsid w:val="003D0D6B"/>
    <w:rsid w:val="003D2D07"/>
    <w:rsid w:val="003D7DB9"/>
    <w:rsid w:val="003E2D90"/>
    <w:rsid w:val="003F0147"/>
    <w:rsid w:val="003F4111"/>
    <w:rsid w:val="00411381"/>
    <w:rsid w:val="00413476"/>
    <w:rsid w:val="00413F8E"/>
    <w:rsid w:val="004159A0"/>
    <w:rsid w:val="004212DB"/>
    <w:rsid w:val="004239CA"/>
    <w:rsid w:val="00425932"/>
    <w:rsid w:val="0043068B"/>
    <w:rsid w:val="00440AF5"/>
    <w:rsid w:val="004436AD"/>
    <w:rsid w:val="0044631C"/>
    <w:rsid w:val="00452101"/>
    <w:rsid w:val="00452E2F"/>
    <w:rsid w:val="00462B14"/>
    <w:rsid w:val="00464B89"/>
    <w:rsid w:val="00464F08"/>
    <w:rsid w:val="00472604"/>
    <w:rsid w:val="00474D1E"/>
    <w:rsid w:val="004855FD"/>
    <w:rsid w:val="00491D12"/>
    <w:rsid w:val="004945D2"/>
    <w:rsid w:val="004948E6"/>
    <w:rsid w:val="0049511A"/>
    <w:rsid w:val="004A0D77"/>
    <w:rsid w:val="004B133F"/>
    <w:rsid w:val="004B4E5C"/>
    <w:rsid w:val="004C3DB5"/>
    <w:rsid w:val="004C6B49"/>
    <w:rsid w:val="004E27FC"/>
    <w:rsid w:val="004E34BC"/>
    <w:rsid w:val="004F2C92"/>
    <w:rsid w:val="004F6E90"/>
    <w:rsid w:val="005024FB"/>
    <w:rsid w:val="005068EB"/>
    <w:rsid w:val="00507E00"/>
    <w:rsid w:val="00510431"/>
    <w:rsid w:val="00512C88"/>
    <w:rsid w:val="00515228"/>
    <w:rsid w:val="00520454"/>
    <w:rsid w:val="00525B8F"/>
    <w:rsid w:val="00532553"/>
    <w:rsid w:val="00533B96"/>
    <w:rsid w:val="00535186"/>
    <w:rsid w:val="005361C5"/>
    <w:rsid w:val="00545164"/>
    <w:rsid w:val="0055298F"/>
    <w:rsid w:val="00552B33"/>
    <w:rsid w:val="005609AB"/>
    <w:rsid w:val="00562070"/>
    <w:rsid w:val="0056415E"/>
    <w:rsid w:val="0058638A"/>
    <w:rsid w:val="0058720F"/>
    <w:rsid w:val="00587EB4"/>
    <w:rsid w:val="00590463"/>
    <w:rsid w:val="00594C22"/>
    <w:rsid w:val="00595387"/>
    <w:rsid w:val="005B2A47"/>
    <w:rsid w:val="005E5D7C"/>
    <w:rsid w:val="005F2995"/>
    <w:rsid w:val="005F64AB"/>
    <w:rsid w:val="0060267E"/>
    <w:rsid w:val="006034D5"/>
    <w:rsid w:val="00603581"/>
    <w:rsid w:val="00605681"/>
    <w:rsid w:val="0061662E"/>
    <w:rsid w:val="00616AE8"/>
    <w:rsid w:val="00621E3A"/>
    <w:rsid w:val="006226DD"/>
    <w:rsid w:val="00625530"/>
    <w:rsid w:val="0062586C"/>
    <w:rsid w:val="00645D27"/>
    <w:rsid w:val="00653AA4"/>
    <w:rsid w:val="00670DE1"/>
    <w:rsid w:val="00674ECF"/>
    <w:rsid w:val="00681803"/>
    <w:rsid w:val="00685D9B"/>
    <w:rsid w:val="006869C0"/>
    <w:rsid w:val="00686E59"/>
    <w:rsid w:val="00687807"/>
    <w:rsid w:val="00693161"/>
    <w:rsid w:val="006A2ABF"/>
    <w:rsid w:val="006B0981"/>
    <w:rsid w:val="006B11BA"/>
    <w:rsid w:val="006B61F9"/>
    <w:rsid w:val="006C32FF"/>
    <w:rsid w:val="006C4557"/>
    <w:rsid w:val="006D2B7B"/>
    <w:rsid w:val="006D63F0"/>
    <w:rsid w:val="006D7421"/>
    <w:rsid w:val="006D7856"/>
    <w:rsid w:val="006E7BD7"/>
    <w:rsid w:val="006F7743"/>
    <w:rsid w:val="007053BB"/>
    <w:rsid w:val="00706D63"/>
    <w:rsid w:val="00707544"/>
    <w:rsid w:val="007130C5"/>
    <w:rsid w:val="007139A9"/>
    <w:rsid w:val="007167DF"/>
    <w:rsid w:val="0071712C"/>
    <w:rsid w:val="00721301"/>
    <w:rsid w:val="007215D6"/>
    <w:rsid w:val="007219F3"/>
    <w:rsid w:val="00722A75"/>
    <w:rsid w:val="00726DF3"/>
    <w:rsid w:val="00746651"/>
    <w:rsid w:val="007471A4"/>
    <w:rsid w:val="0075208C"/>
    <w:rsid w:val="00752E20"/>
    <w:rsid w:val="007622FC"/>
    <w:rsid w:val="00766253"/>
    <w:rsid w:val="00771D3E"/>
    <w:rsid w:val="007727A1"/>
    <w:rsid w:val="00774425"/>
    <w:rsid w:val="007818B9"/>
    <w:rsid w:val="007858C3"/>
    <w:rsid w:val="007932D9"/>
    <w:rsid w:val="007A34EF"/>
    <w:rsid w:val="007A6540"/>
    <w:rsid w:val="007C4278"/>
    <w:rsid w:val="007E27A7"/>
    <w:rsid w:val="007E44AB"/>
    <w:rsid w:val="007F397E"/>
    <w:rsid w:val="007F6151"/>
    <w:rsid w:val="008024D2"/>
    <w:rsid w:val="00803BD6"/>
    <w:rsid w:val="00806505"/>
    <w:rsid w:val="008076B2"/>
    <w:rsid w:val="00815582"/>
    <w:rsid w:val="008308A8"/>
    <w:rsid w:val="00833866"/>
    <w:rsid w:val="00851129"/>
    <w:rsid w:val="008521B9"/>
    <w:rsid w:val="0085428C"/>
    <w:rsid w:val="008555A3"/>
    <w:rsid w:val="00867DB1"/>
    <w:rsid w:val="008724D5"/>
    <w:rsid w:val="00874575"/>
    <w:rsid w:val="00877A3D"/>
    <w:rsid w:val="00880A4C"/>
    <w:rsid w:val="0088164F"/>
    <w:rsid w:val="00881F39"/>
    <w:rsid w:val="00883D2D"/>
    <w:rsid w:val="008853D5"/>
    <w:rsid w:val="00897269"/>
    <w:rsid w:val="008A3BA7"/>
    <w:rsid w:val="008B0C9B"/>
    <w:rsid w:val="008B10C4"/>
    <w:rsid w:val="008B3B0B"/>
    <w:rsid w:val="008B4D5D"/>
    <w:rsid w:val="008B67A6"/>
    <w:rsid w:val="008C0042"/>
    <w:rsid w:val="008C2ADA"/>
    <w:rsid w:val="008D56A9"/>
    <w:rsid w:val="008D5705"/>
    <w:rsid w:val="008E208F"/>
    <w:rsid w:val="008E21BE"/>
    <w:rsid w:val="008E56B0"/>
    <w:rsid w:val="008E7911"/>
    <w:rsid w:val="0090432B"/>
    <w:rsid w:val="00905347"/>
    <w:rsid w:val="00913E34"/>
    <w:rsid w:val="00916E60"/>
    <w:rsid w:val="00923EBD"/>
    <w:rsid w:val="00923EC2"/>
    <w:rsid w:val="00924789"/>
    <w:rsid w:val="00925C1E"/>
    <w:rsid w:val="00926C30"/>
    <w:rsid w:val="009326AA"/>
    <w:rsid w:val="0093555B"/>
    <w:rsid w:val="00936AC0"/>
    <w:rsid w:val="0094125F"/>
    <w:rsid w:val="00942D59"/>
    <w:rsid w:val="009501D1"/>
    <w:rsid w:val="00950F39"/>
    <w:rsid w:val="009516A7"/>
    <w:rsid w:val="0097240C"/>
    <w:rsid w:val="0097337A"/>
    <w:rsid w:val="0097528A"/>
    <w:rsid w:val="00980185"/>
    <w:rsid w:val="00982FAD"/>
    <w:rsid w:val="0098447C"/>
    <w:rsid w:val="00993F3B"/>
    <w:rsid w:val="0099780A"/>
    <w:rsid w:val="009A1B60"/>
    <w:rsid w:val="009A3CE1"/>
    <w:rsid w:val="009B1771"/>
    <w:rsid w:val="009B3F43"/>
    <w:rsid w:val="009B5A70"/>
    <w:rsid w:val="009B6EAD"/>
    <w:rsid w:val="009C7526"/>
    <w:rsid w:val="009E1997"/>
    <w:rsid w:val="009F1B0F"/>
    <w:rsid w:val="00A03BF4"/>
    <w:rsid w:val="00A07F03"/>
    <w:rsid w:val="00A21FCE"/>
    <w:rsid w:val="00A229E6"/>
    <w:rsid w:val="00A2315D"/>
    <w:rsid w:val="00A330E0"/>
    <w:rsid w:val="00A3370C"/>
    <w:rsid w:val="00A37576"/>
    <w:rsid w:val="00A42656"/>
    <w:rsid w:val="00A51480"/>
    <w:rsid w:val="00A5556E"/>
    <w:rsid w:val="00A63A2B"/>
    <w:rsid w:val="00A64A26"/>
    <w:rsid w:val="00A750BA"/>
    <w:rsid w:val="00A8051D"/>
    <w:rsid w:val="00A8187B"/>
    <w:rsid w:val="00A822BF"/>
    <w:rsid w:val="00A86840"/>
    <w:rsid w:val="00A92DEC"/>
    <w:rsid w:val="00A94C84"/>
    <w:rsid w:val="00A96966"/>
    <w:rsid w:val="00A97CAF"/>
    <w:rsid w:val="00AA6812"/>
    <w:rsid w:val="00AB127B"/>
    <w:rsid w:val="00AB1419"/>
    <w:rsid w:val="00AB230D"/>
    <w:rsid w:val="00AB3F14"/>
    <w:rsid w:val="00AB44DB"/>
    <w:rsid w:val="00AB49D8"/>
    <w:rsid w:val="00AD1D05"/>
    <w:rsid w:val="00AD3BA2"/>
    <w:rsid w:val="00AD50EA"/>
    <w:rsid w:val="00AE04F3"/>
    <w:rsid w:val="00AE2513"/>
    <w:rsid w:val="00AE481F"/>
    <w:rsid w:val="00AF4F61"/>
    <w:rsid w:val="00B02522"/>
    <w:rsid w:val="00B15B57"/>
    <w:rsid w:val="00B17958"/>
    <w:rsid w:val="00B22EFB"/>
    <w:rsid w:val="00B2343A"/>
    <w:rsid w:val="00B25185"/>
    <w:rsid w:val="00B25B3B"/>
    <w:rsid w:val="00B27454"/>
    <w:rsid w:val="00B333F8"/>
    <w:rsid w:val="00B33A5A"/>
    <w:rsid w:val="00B35C5F"/>
    <w:rsid w:val="00B40C68"/>
    <w:rsid w:val="00B47522"/>
    <w:rsid w:val="00B5621A"/>
    <w:rsid w:val="00B56A48"/>
    <w:rsid w:val="00B57A43"/>
    <w:rsid w:val="00B63C75"/>
    <w:rsid w:val="00B66E77"/>
    <w:rsid w:val="00B71D5A"/>
    <w:rsid w:val="00B7205F"/>
    <w:rsid w:val="00B8013B"/>
    <w:rsid w:val="00B831BD"/>
    <w:rsid w:val="00B83289"/>
    <w:rsid w:val="00B92784"/>
    <w:rsid w:val="00B95578"/>
    <w:rsid w:val="00BA5ACC"/>
    <w:rsid w:val="00BA7E84"/>
    <w:rsid w:val="00BB565E"/>
    <w:rsid w:val="00BC3CC8"/>
    <w:rsid w:val="00BC631F"/>
    <w:rsid w:val="00BC7388"/>
    <w:rsid w:val="00BD5287"/>
    <w:rsid w:val="00BE2217"/>
    <w:rsid w:val="00BF32D3"/>
    <w:rsid w:val="00BF623E"/>
    <w:rsid w:val="00C025C8"/>
    <w:rsid w:val="00C049E0"/>
    <w:rsid w:val="00C13E1E"/>
    <w:rsid w:val="00C145D9"/>
    <w:rsid w:val="00C36661"/>
    <w:rsid w:val="00C408B6"/>
    <w:rsid w:val="00C40F84"/>
    <w:rsid w:val="00C417A1"/>
    <w:rsid w:val="00C449C4"/>
    <w:rsid w:val="00C50F86"/>
    <w:rsid w:val="00C511BA"/>
    <w:rsid w:val="00C5572C"/>
    <w:rsid w:val="00C66317"/>
    <w:rsid w:val="00C739BA"/>
    <w:rsid w:val="00C7660F"/>
    <w:rsid w:val="00C76C9F"/>
    <w:rsid w:val="00C77713"/>
    <w:rsid w:val="00C8285A"/>
    <w:rsid w:val="00C855CA"/>
    <w:rsid w:val="00C9098E"/>
    <w:rsid w:val="00C92052"/>
    <w:rsid w:val="00C941F6"/>
    <w:rsid w:val="00C97554"/>
    <w:rsid w:val="00CA3ED4"/>
    <w:rsid w:val="00CB38FF"/>
    <w:rsid w:val="00CB5796"/>
    <w:rsid w:val="00CC21BE"/>
    <w:rsid w:val="00CD3855"/>
    <w:rsid w:val="00CF21D9"/>
    <w:rsid w:val="00CF6553"/>
    <w:rsid w:val="00D008B6"/>
    <w:rsid w:val="00D00976"/>
    <w:rsid w:val="00D01ED6"/>
    <w:rsid w:val="00D04ACC"/>
    <w:rsid w:val="00D04EED"/>
    <w:rsid w:val="00D04F6A"/>
    <w:rsid w:val="00D05591"/>
    <w:rsid w:val="00D13596"/>
    <w:rsid w:val="00D15208"/>
    <w:rsid w:val="00D2109E"/>
    <w:rsid w:val="00D2336A"/>
    <w:rsid w:val="00D23AEC"/>
    <w:rsid w:val="00D31E1E"/>
    <w:rsid w:val="00D357DD"/>
    <w:rsid w:val="00D41936"/>
    <w:rsid w:val="00D44C5D"/>
    <w:rsid w:val="00D574AB"/>
    <w:rsid w:val="00D64125"/>
    <w:rsid w:val="00D6771A"/>
    <w:rsid w:val="00D73643"/>
    <w:rsid w:val="00D73AE8"/>
    <w:rsid w:val="00D85F15"/>
    <w:rsid w:val="00D92FD7"/>
    <w:rsid w:val="00D963D8"/>
    <w:rsid w:val="00D97F22"/>
    <w:rsid w:val="00D97F47"/>
    <w:rsid w:val="00DA7780"/>
    <w:rsid w:val="00DB390F"/>
    <w:rsid w:val="00DB3D39"/>
    <w:rsid w:val="00DC0166"/>
    <w:rsid w:val="00DC2FB1"/>
    <w:rsid w:val="00DC3081"/>
    <w:rsid w:val="00DC32E3"/>
    <w:rsid w:val="00DC6805"/>
    <w:rsid w:val="00DD44A6"/>
    <w:rsid w:val="00DE1365"/>
    <w:rsid w:val="00DE20C4"/>
    <w:rsid w:val="00DE5DD6"/>
    <w:rsid w:val="00DE6C45"/>
    <w:rsid w:val="00DF5DC7"/>
    <w:rsid w:val="00E010EF"/>
    <w:rsid w:val="00E01A26"/>
    <w:rsid w:val="00E174A8"/>
    <w:rsid w:val="00E20181"/>
    <w:rsid w:val="00E20F2D"/>
    <w:rsid w:val="00E22AE8"/>
    <w:rsid w:val="00E37A79"/>
    <w:rsid w:val="00E42948"/>
    <w:rsid w:val="00E42B17"/>
    <w:rsid w:val="00E457CD"/>
    <w:rsid w:val="00E5388F"/>
    <w:rsid w:val="00E53CC1"/>
    <w:rsid w:val="00E541A8"/>
    <w:rsid w:val="00E544EF"/>
    <w:rsid w:val="00E70549"/>
    <w:rsid w:val="00E70B84"/>
    <w:rsid w:val="00E81FEE"/>
    <w:rsid w:val="00E8799B"/>
    <w:rsid w:val="00EA1568"/>
    <w:rsid w:val="00EA31E5"/>
    <w:rsid w:val="00EA6F51"/>
    <w:rsid w:val="00EB03AF"/>
    <w:rsid w:val="00EB35E0"/>
    <w:rsid w:val="00EC528A"/>
    <w:rsid w:val="00EC595B"/>
    <w:rsid w:val="00EC75CB"/>
    <w:rsid w:val="00ED4845"/>
    <w:rsid w:val="00ED7305"/>
    <w:rsid w:val="00EE0539"/>
    <w:rsid w:val="00EE7C8B"/>
    <w:rsid w:val="00EF12F0"/>
    <w:rsid w:val="00EF6205"/>
    <w:rsid w:val="00EF6A8F"/>
    <w:rsid w:val="00EF786A"/>
    <w:rsid w:val="00F0221D"/>
    <w:rsid w:val="00F0326B"/>
    <w:rsid w:val="00F04A43"/>
    <w:rsid w:val="00F0702D"/>
    <w:rsid w:val="00F137D1"/>
    <w:rsid w:val="00F1497F"/>
    <w:rsid w:val="00F21D64"/>
    <w:rsid w:val="00F246DF"/>
    <w:rsid w:val="00F35C89"/>
    <w:rsid w:val="00F36B99"/>
    <w:rsid w:val="00F41325"/>
    <w:rsid w:val="00F42FD8"/>
    <w:rsid w:val="00F44543"/>
    <w:rsid w:val="00F459AE"/>
    <w:rsid w:val="00F47301"/>
    <w:rsid w:val="00F50376"/>
    <w:rsid w:val="00F56221"/>
    <w:rsid w:val="00F57837"/>
    <w:rsid w:val="00F67ED8"/>
    <w:rsid w:val="00F77663"/>
    <w:rsid w:val="00F83B76"/>
    <w:rsid w:val="00F879B0"/>
    <w:rsid w:val="00F90091"/>
    <w:rsid w:val="00F91B0B"/>
    <w:rsid w:val="00F92EBA"/>
    <w:rsid w:val="00F94615"/>
    <w:rsid w:val="00FA44CC"/>
    <w:rsid w:val="00FA5019"/>
    <w:rsid w:val="00FB0D1D"/>
    <w:rsid w:val="00FC0335"/>
    <w:rsid w:val="00FC0C8E"/>
    <w:rsid w:val="00FC5809"/>
    <w:rsid w:val="00FD4A2E"/>
    <w:rsid w:val="00FD5A1D"/>
    <w:rsid w:val="00FE39D9"/>
    <w:rsid w:val="00FE4ABD"/>
    <w:rsid w:val="00FE5D7D"/>
    <w:rsid w:val="00FE62F3"/>
    <w:rsid w:val="00FF3D69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58E23"/>
  <w15:docId w15:val="{A22B5D39-F731-443B-B8C6-5BFB802E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7828"/>
  </w:style>
  <w:style w:type="paragraph" w:styleId="Nagwek1">
    <w:name w:val="heading 1"/>
    <w:basedOn w:val="Normalny"/>
    <w:next w:val="Normalny"/>
    <w:qFormat/>
    <w:rsid w:val="00267828"/>
    <w:pPr>
      <w:keepNext/>
      <w:jc w:val="center"/>
      <w:outlineLvl w:val="0"/>
    </w:pPr>
    <w:rPr>
      <w:b/>
      <w:spacing w:val="20"/>
      <w:sz w:val="28"/>
    </w:rPr>
  </w:style>
  <w:style w:type="paragraph" w:styleId="Nagwek2">
    <w:name w:val="heading 2"/>
    <w:basedOn w:val="Normalny"/>
    <w:next w:val="Normalny"/>
    <w:qFormat/>
    <w:rsid w:val="00267828"/>
    <w:pPr>
      <w:keepNext/>
      <w:ind w:left="426" w:hanging="426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440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4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246D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7828"/>
    <w:pPr>
      <w:spacing w:line="360" w:lineRule="auto"/>
    </w:pPr>
    <w:rPr>
      <w:sz w:val="28"/>
    </w:rPr>
  </w:style>
  <w:style w:type="character" w:styleId="Hipercze">
    <w:name w:val="Hyperlink"/>
    <w:rsid w:val="00267828"/>
    <w:rPr>
      <w:color w:val="0000FF"/>
      <w:u w:val="single"/>
    </w:rPr>
  </w:style>
  <w:style w:type="paragraph" w:styleId="Tekstpodstawowywcity">
    <w:name w:val="Body Text Indent"/>
    <w:basedOn w:val="Normalny"/>
    <w:rsid w:val="00267828"/>
    <w:pPr>
      <w:ind w:left="426"/>
    </w:pPr>
    <w:rPr>
      <w:snapToGrid w:val="0"/>
      <w:sz w:val="24"/>
    </w:rPr>
  </w:style>
  <w:style w:type="paragraph" w:styleId="NormalnyWeb">
    <w:name w:val="Normal (Web)"/>
    <w:basedOn w:val="Normalny"/>
    <w:uiPriority w:val="99"/>
    <w:rsid w:val="00267828"/>
    <w:pPr>
      <w:spacing w:before="100" w:beforeAutospacing="1" w:after="100" w:afterAutospacing="1"/>
    </w:pPr>
    <w:rPr>
      <w:sz w:val="24"/>
      <w:szCs w:val="24"/>
    </w:rPr>
  </w:style>
  <w:style w:type="character" w:customStyle="1" w:styleId="duza">
    <w:name w:val="duza"/>
    <w:basedOn w:val="Domylnaczcionkaakapitu"/>
    <w:rsid w:val="00267828"/>
  </w:style>
  <w:style w:type="character" w:styleId="Pogrubienie">
    <w:name w:val="Strong"/>
    <w:qFormat/>
    <w:rsid w:val="007215D6"/>
    <w:rPr>
      <w:b/>
      <w:bCs/>
    </w:rPr>
  </w:style>
  <w:style w:type="paragraph" w:customStyle="1" w:styleId="address">
    <w:name w:val="address"/>
    <w:basedOn w:val="Normalny"/>
    <w:rsid w:val="00440AF5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95387"/>
    <w:pPr>
      <w:spacing w:after="120" w:line="480" w:lineRule="auto"/>
    </w:pPr>
  </w:style>
  <w:style w:type="paragraph" w:customStyle="1" w:styleId="Default">
    <w:name w:val="Default"/>
    <w:rsid w:val="00BF3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D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F246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8Znak">
    <w:name w:val="Nagłówek 8 Znak"/>
    <w:link w:val="Nagwek8"/>
    <w:semiHidden/>
    <w:rsid w:val="00F246DF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F246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246DF"/>
    <w:rPr>
      <w:sz w:val="16"/>
      <w:szCs w:val="16"/>
    </w:rPr>
  </w:style>
  <w:style w:type="character" w:customStyle="1" w:styleId="Tekstpodstawowy2Znak">
    <w:name w:val="Tekst podstawowy 2 Znak"/>
    <w:link w:val="Tekstpodstawowy2"/>
    <w:rsid w:val="00F246DF"/>
  </w:style>
  <w:style w:type="paragraph" w:customStyle="1" w:styleId="WW-Tekstpodstawowy21">
    <w:name w:val="WW-Tekst podstawowy 21"/>
    <w:basedOn w:val="Normalny"/>
    <w:rsid w:val="00F246DF"/>
    <w:pPr>
      <w:widowControl w:val="0"/>
      <w:suppressAutoHyphens/>
      <w:jc w:val="both"/>
    </w:pPr>
    <w:rPr>
      <w:rFonts w:eastAsia="HG Mincho Light J"/>
      <w:color w:val="000000"/>
      <w:sz w:val="22"/>
    </w:rPr>
  </w:style>
  <w:style w:type="paragraph" w:styleId="Stopka">
    <w:name w:val="footer"/>
    <w:basedOn w:val="Normalny"/>
    <w:link w:val="StopkaZnak"/>
    <w:uiPriority w:val="99"/>
    <w:rsid w:val="00F2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6DF"/>
  </w:style>
  <w:style w:type="character" w:styleId="Numerstrony">
    <w:name w:val="page number"/>
    <w:basedOn w:val="Domylnaczcionkaakapitu"/>
    <w:rsid w:val="00F246DF"/>
  </w:style>
  <w:style w:type="paragraph" w:styleId="Nagwek">
    <w:name w:val="header"/>
    <w:basedOn w:val="Normalny"/>
    <w:link w:val="NagwekZnak"/>
    <w:rsid w:val="00F2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46DF"/>
  </w:style>
  <w:style w:type="character" w:styleId="Odwoaniedokomentarza">
    <w:name w:val="annotation reference"/>
    <w:rsid w:val="00005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5CB6"/>
  </w:style>
  <w:style w:type="character" w:customStyle="1" w:styleId="TekstkomentarzaZnak">
    <w:name w:val="Tekst komentarza Znak"/>
    <w:basedOn w:val="Domylnaczcionkaakapitu"/>
    <w:link w:val="Tekstkomentarza"/>
    <w:rsid w:val="00005CB6"/>
  </w:style>
  <w:style w:type="paragraph" w:styleId="Tematkomentarza">
    <w:name w:val="annotation subject"/>
    <w:basedOn w:val="Tekstkomentarza"/>
    <w:next w:val="Tekstkomentarza"/>
    <w:link w:val="TematkomentarzaZnak"/>
    <w:rsid w:val="00005CB6"/>
    <w:rPr>
      <w:b/>
      <w:bCs/>
    </w:rPr>
  </w:style>
  <w:style w:type="character" w:customStyle="1" w:styleId="TematkomentarzaZnak">
    <w:name w:val="Temat komentarza Znak"/>
    <w:link w:val="Tematkomentarza"/>
    <w:rsid w:val="00005CB6"/>
    <w:rPr>
      <w:b/>
      <w:bCs/>
    </w:rPr>
  </w:style>
  <w:style w:type="paragraph" w:styleId="Tekstdymka">
    <w:name w:val="Balloon Text"/>
    <w:basedOn w:val="Normalny"/>
    <w:link w:val="TekstdymkaZnak"/>
    <w:rsid w:val="00005C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05CB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66253"/>
  </w:style>
  <w:style w:type="character" w:customStyle="1" w:styleId="TekstprzypisukocowegoZnak">
    <w:name w:val="Tekst przypisu końcowego Znak"/>
    <w:basedOn w:val="Domylnaczcionkaakapitu"/>
    <w:link w:val="Tekstprzypisukocowego"/>
    <w:rsid w:val="00766253"/>
  </w:style>
  <w:style w:type="character" w:styleId="Odwoanieprzypisukocowego">
    <w:name w:val="endnote reference"/>
    <w:rsid w:val="0076625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66253"/>
  </w:style>
  <w:style w:type="character" w:customStyle="1" w:styleId="TekstprzypisudolnegoZnak">
    <w:name w:val="Tekst przypisu dolnego Znak"/>
    <w:basedOn w:val="Domylnaczcionkaakapitu"/>
    <w:link w:val="Tekstprzypisudolnego"/>
    <w:rsid w:val="00766253"/>
  </w:style>
  <w:style w:type="character" w:styleId="Odwoanieprzypisudolnego">
    <w:name w:val="footnote reference"/>
    <w:rsid w:val="00766253"/>
    <w:rPr>
      <w:vertAlign w:val="superscript"/>
    </w:rPr>
  </w:style>
  <w:style w:type="table" w:styleId="Tabela-Siatka">
    <w:name w:val="Table Grid"/>
    <w:basedOn w:val="Standardowy"/>
    <w:uiPriority w:val="59"/>
    <w:rsid w:val="00B5621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D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90432B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43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m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wbk@um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3" ma:contentTypeDescription="Utwórz nowy dokument." ma:contentTypeScope="" ma:versionID="f699a0b61e7dc1f2da464ebc6c61feaa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4f158359d6a7ef650310db151024b461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B8658-DC07-484D-9CD0-7D3E4D118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AF387-9F7F-45DC-B143-4E2424210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D223E-4941-4F07-AEAB-D07601669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01A95-2DDD-4C95-9CC6-A2C9508DBA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10</vt:lpstr>
    </vt:vector>
  </TitlesOfParts>
  <Company>IPCZD</Company>
  <LinksUpToDate>false</LinksUpToDate>
  <CharactersWithSpaces>10137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mailto:i.nowak@ipczd.pl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10</dc:title>
  <dc:creator>IPCZD</dc:creator>
  <cp:lastModifiedBy>Ewa Andruszkiewicz</cp:lastModifiedBy>
  <cp:revision>4</cp:revision>
  <cp:lastPrinted>2023-11-08T12:08:00Z</cp:lastPrinted>
  <dcterms:created xsi:type="dcterms:W3CDTF">2023-11-08T12:09:00Z</dcterms:created>
  <dcterms:modified xsi:type="dcterms:W3CDTF">2023-11-09T06:42:00Z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